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CE0A5" w14:textId="77777777" w:rsidR="00D444AF" w:rsidRDefault="00D444AF" w:rsidP="00E17226">
      <w:pPr>
        <w:pStyle w:val="NormalWeb"/>
        <w:jc w:val="both"/>
        <w:rPr>
          <w:rStyle w:val="Textoennegrita"/>
          <w:b w:val="0"/>
          <w:bCs w:val="0"/>
          <w:lang w:val="en-US"/>
        </w:rPr>
      </w:pPr>
    </w:p>
    <w:p w14:paraId="337BFA20" w14:textId="77777777" w:rsidR="00E76050" w:rsidRPr="00E76050" w:rsidRDefault="00E76050" w:rsidP="00E17226">
      <w:pPr>
        <w:pStyle w:val="NormalWeb"/>
        <w:jc w:val="both"/>
        <w:rPr>
          <w:rStyle w:val="Textoennegrita"/>
          <w:b w:val="0"/>
          <w:bCs w:val="0"/>
          <w:lang w:val="en-US"/>
        </w:rPr>
      </w:pPr>
      <w:r w:rsidRPr="00E76050">
        <w:rPr>
          <w:rStyle w:val="Textoennegrita"/>
          <w:b w:val="0"/>
          <w:bCs w:val="0"/>
          <w:lang w:val="en-US"/>
        </w:rPr>
        <w:t>Panamá</w:t>
      </w:r>
    </w:p>
    <w:p w14:paraId="47B38311" w14:textId="60FDA760" w:rsidR="0037008E" w:rsidRPr="00E76050" w:rsidRDefault="0073607C" w:rsidP="00E17226">
      <w:pPr>
        <w:pStyle w:val="NormalWeb"/>
        <w:jc w:val="both"/>
        <w:rPr>
          <w:lang w:val="en-US"/>
        </w:rPr>
      </w:pPr>
      <w:r>
        <w:rPr>
          <w:rStyle w:val="Textoennegrita"/>
          <w:b w:val="0"/>
          <w:bCs w:val="0"/>
          <w:lang w:val="en-US"/>
        </w:rPr>
        <w:t>December 11</w:t>
      </w:r>
      <w:r w:rsidR="00E76050" w:rsidRPr="00E76050">
        <w:rPr>
          <w:rStyle w:val="Textoennegrita"/>
          <w:b w:val="0"/>
          <w:bCs w:val="0"/>
          <w:lang w:val="en-US"/>
        </w:rPr>
        <w:t>th, 2014</w:t>
      </w:r>
      <w:r w:rsidR="0037008E" w:rsidRPr="00E76050">
        <w:rPr>
          <w:rStyle w:val="Textoennegrita"/>
          <w:b w:val="0"/>
          <w:bCs w:val="0"/>
          <w:lang w:val="en-US"/>
        </w:rPr>
        <w:t xml:space="preserve"> </w:t>
      </w:r>
    </w:p>
    <w:p w14:paraId="32D54933" w14:textId="77777777" w:rsidR="00D444AF" w:rsidRPr="004E3674" w:rsidRDefault="00D444AF" w:rsidP="00C43D03">
      <w:pPr>
        <w:pStyle w:val="NormalWeb"/>
        <w:rPr>
          <w:rStyle w:val="Textoennegrita"/>
          <w:b w:val="0"/>
          <w:lang w:val="en-US"/>
        </w:rPr>
      </w:pPr>
    </w:p>
    <w:p w14:paraId="0264D85D" w14:textId="7E0AEB02" w:rsidR="00E76050" w:rsidRDefault="00E76050" w:rsidP="00C43D03">
      <w:pPr>
        <w:pStyle w:val="NormalWeb"/>
        <w:rPr>
          <w:rStyle w:val="Textoennegrita"/>
          <w:b w:val="0"/>
          <w:lang w:val="en-US"/>
        </w:rPr>
      </w:pPr>
      <w:r w:rsidRPr="004E3674">
        <w:rPr>
          <w:rStyle w:val="Textoennegrita"/>
          <w:b w:val="0"/>
          <w:lang w:val="en-US"/>
        </w:rPr>
        <w:t>Mr. Silverstein</w:t>
      </w:r>
      <w:r w:rsidR="0073607C">
        <w:rPr>
          <w:rStyle w:val="Textoennegrita"/>
          <w:b w:val="0"/>
          <w:lang w:val="en-US"/>
        </w:rPr>
        <w:t>:</w:t>
      </w:r>
    </w:p>
    <w:p w14:paraId="623A466E" w14:textId="4219C9E6" w:rsidR="00E76050" w:rsidRPr="004E3674" w:rsidRDefault="00E76050" w:rsidP="00E76050">
      <w:pPr>
        <w:pStyle w:val="NormalWeb"/>
        <w:jc w:val="both"/>
        <w:rPr>
          <w:rStyle w:val="Textoennegrita"/>
          <w:b w:val="0"/>
          <w:lang w:val="en-US"/>
        </w:rPr>
      </w:pPr>
      <w:r w:rsidRPr="004E3674">
        <w:rPr>
          <w:rStyle w:val="Textoennegrita"/>
          <w:b w:val="0"/>
          <w:lang w:val="en-US"/>
        </w:rPr>
        <w:t xml:space="preserve">We </w:t>
      </w:r>
      <w:proofErr w:type="spellStart"/>
      <w:r w:rsidRPr="004E3674">
        <w:rPr>
          <w:rStyle w:val="Textoennegrita"/>
          <w:b w:val="0"/>
          <w:lang w:val="en-US"/>
        </w:rPr>
        <w:t>adress</w:t>
      </w:r>
      <w:proofErr w:type="spellEnd"/>
      <w:r w:rsidRPr="004E3674">
        <w:rPr>
          <w:rStyle w:val="Textoennegrita"/>
          <w:b w:val="0"/>
          <w:lang w:val="en-US"/>
        </w:rPr>
        <w:t xml:space="preserve"> you today with the objective of </w:t>
      </w:r>
      <w:r w:rsidR="00B968BA" w:rsidRPr="004E3674">
        <w:rPr>
          <w:rStyle w:val="Textoennegrita"/>
          <w:b w:val="0"/>
          <w:lang w:val="en-US"/>
        </w:rPr>
        <w:t>exerc</w:t>
      </w:r>
      <w:r w:rsidR="00B968BA">
        <w:rPr>
          <w:rStyle w:val="Textoennegrita"/>
          <w:b w:val="0"/>
          <w:lang w:val="en-US"/>
        </w:rPr>
        <w:t>i</w:t>
      </w:r>
      <w:r w:rsidR="00B968BA" w:rsidRPr="004E3674">
        <w:rPr>
          <w:rStyle w:val="Textoennegrita"/>
          <w:b w:val="0"/>
          <w:lang w:val="en-US"/>
        </w:rPr>
        <w:t>sing</w:t>
      </w:r>
      <w:r w:rsidRPr="004E3674">
        <w:rPr>
          <w:rStyle w:val="Textoennegrita"/>
          <w:b w:val="0"/>
          <w:lang w:val="en-US"/>
        </w:rPr>
        <w:t xml:space="preserve"> our right to reply and clarify what was published in the article </w:t>
      </w:r>
      <w:r w:rsidRPr="004E3674">
        <w:rPr>
          <w:rStyle w:val="Textoennegrita"/>
          <w:b w:val="0"/>
          <w:i/>
          <w:lang w:val="en-US"/>
        </w:rPr>
        <w:t>The Law Firm That Works with Oligarchs, Money Launderers, and Dictators</w:t>
      </w:r>
      <w:r w:rsidRPr="004E3674">
        <w:rPr>
          <w:rStyle w:val="Textoennegrita"/>
          <w:b w:val="0"/>
          <w:lang w:val="en-US"/>
        </w:rPr>
        <w:t xml:space="preserve"> published by you on VICE.com on </w:t>
      </w:r>
      <w:r w:rsidR="0073607C" w:rsidRPr="004E3674">
        <w:rPr>
          <w:rStyle w:val="Textoennegrita"/>
          <w:b w:val="0"/>
          <w:lang w:val="en-US"/>
        </w:rPr>
        <w:t>December</w:t>
      </w:r>
      <w:r w:rsidRPr="004E3674">
        <w:rPr>
          <w:rStyle w:val="Textoennegrita"/>
          <w:b w:val="0"/>
          <w:lang w:val="en-US"/>
        </w:rPr>
        <w:t xml:space="preserve"> 03, 2014.</w:t>
      </w:r>
    </w:p>
    <w:p w14:paraId="38F4137C" w14:textId="374AA7CF" w:rsidR="00E76050" w:rsidRPr="004E3674" w:rsidRDefault="00E76050" w:rsidP="00E76050">
      <w:pPr>
        <w:pStyle w:val="NormalWeb"/>
        <w:jc w:val="both"/>
        <w:rPr>
          <w:rStyle w:val="Textoennegrita"/>
          <w:b w:val="0"/>
          <w:lang w:val="en-US"/>
        </w:rPr>
      </w:pPr>
      <w:r w:rsidRPr="004E3674">
        <w:rPr>
          <w:rStyle w:val="Textoennegrita"/>
          <w:b w:val="0"/>
          <w:lang w:val="en-US"/>
        </w:rPr>
        <w:t>We are unpleasantly surprised by what was wri</w:t>
      </w:r>
      <w:r w:rsidR="00B968BA">
        <w:rPr>
          <w:rStyle w:val="Textoennegrita"/>
          <w:b w:val="0"/>
          <w:lang w:val="en-US"/>
        </w:rPr>
        <w:t>t</w:t>
      </w:r>
      <w:r w:rsidRPr="004E3674">
        <w:rPr>
          <w:rStyle w:val="Textoennegrita"/>
          <w:b w:val="0"/>
          <w:lang w:val="en-US"/>
        </w:rPr>
        <w:t xml:space="preserve">ten in the article giving the fact that we promptly and </w:t>
      </w:r>
      <w:r w:rsidR="00B968BA" w:rsidRPr="004E3674">
        <w:rPr>
          <w:rStyle w:val="Textoennegrita"/>
          <w:b w:val="0"/>
          <w:lang w:val="en-US"/>
        </w:rPr>
        <w:t>extensively</w:t>
      </w:r>
      <w:r w:rsidRPr="004E3674">
        <w:rPr>
          <w:rStyle w:val="Textoennegrita"/>
          <w:b w:val="0"/>
          <w:lang w:val="en-US"/>
        </w:rPr>
        <w:t xml:space="preserve"> answered all of your questions regarding our supposed involvement with the </w:t>
      </w:r>
      <w:r w:rsidR="00B968BA" w:rsidRPr="004E3674">
        <w:rPr>
          <w:rStyle w:val="Textoennegrita"/>
          <w:b w:val="0"/>
          <w:lang w:val="en-US"/>
        </w:rPr>
        <w:t>Argentinian</w:t>
      </w:r>
      <w:r w:rsidRPr="004E3674">
        <w:rPr>
          <w:rStyle w:val="Textoennegrita"/>
          <w:b w:val="0"/>
          <w:lang w:val="en-US"/>
        </w:rPr>
        <w:t xml:space="preserve"> funds. We want to take a </w:t>
      </w:r>
      <w:r w:rsidR="00B968BA" w:rsidRPr="004E3674">
        <w:rPr>
          <w:rStyle w:val="Textoennegrita"/>
          <w:b w:val="0"/>
          <w:lang w:val="en-US"/>
        </w:rPr>
        <w:t>second</w:t>
      </w:r>
      <w:r w:rsidRPr="004E3674">
        <w:rPr>
          <w:rStyle w:val="Textoennegrita"/>
          <w:b w:val="0"/>
          <w:lang w:val="en-US"/>
        </w:rPr>
        <w:t xml:space="preserve"> attempt at your objectivity by restating the key facts of the polemic</w:t>
      </w:r>
      <w:r w:rsidR="00655020" w:rsidRPr="004E3674">
        <w:rPr>
          <w:rStyle w:val="Textoennegrita"/>
          <w:b w:val="0"/>
          <w:lang w:val="en-US"/>
        </w:rPr>
        <w:t xml:space="preserve"> issue,</w:t>
      </w:r>
      <w:r w:rsidRPr="004E3674">
        <w:rPr>
          <w:rStyle w:val="Textoennegrita"/>
          <w:b w:val="0"/>
          <w:lang w:val="en-US"/>
        </w:rPr>
        <w:t xml:space="preserve"> so that you can make them public. </w:t>
      </w:r>
    </w:p>
    <w:p w14:paraId="202597C5" w14:textId="77777777" w:rsidR="00B968BA" w:rsidRPr="00B968BA" w:rsidRDefault="00DF39BF" w:rsidP="00B968BA">
      <w:pPr>
        <w:jc w:val="both"/>
        <w:rPr>
          <w:rFonts w:ascii="Times New Roman" w:hAnsi="Times New Roman" w:cs="Times New Roman"/>
          <w:sz w:val="24"/>
          <w:lang w:val="en-US"/>
        </w:rPr>
      </w:pPr>
      <w:r w:rsidRPr="00B968BA">
        <w:rPr>
          <w:rFonts w:ascii="Times New Roman" w:eastAsia="Times New Roman" w:hAnsi="Times New Roman" w:cs="Times New Roman"/>
          <w:sz w:val="24"/>
          <w:lang w:val="en-US"/>
        </w:rPr>
        <w:t xml:space="preserve">- </w:t>
      </w:r>
      <w:r w:rsidR="00B968BA" w:rsidRPr="00B968BA">
        <w:rPr>
          <w:rStyle w:val="hps"/>
          <w:rFonts w:ascii="Times New Roman" w:hAnsi="Times New Roman" w:cs="Times New Roman"/>
          <w:sz w:val="24"/>
          <w:lang w:val="en"/>
        </w:rPr>
        <w:t>We clarify</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that</w:t>
      </w:r>
      <w:r w:rsidR="00B968BA" w:rsidRPr="00B968BA">
        <w:rPr>
          <w:rFonts w:ascii="Times New Roman" w:hAnsi="Times New Roman" w:cs="Times New Roman"/>
          <w:sz w:val="24"/>
          <w:lang w:val="en"/>
        </w:rPr>
        <w:t xml:space="preserve"> the </w:t>
      </w:r>
      <w:r w:rsidR="00B968BA" w:rsidRPr="00B968BA">
        <w:rPr>
          <w:rStyle w:val="hps"/>
          <w:rFonts w:ascii="Times New Roman" w:hAnsi="Times New Roman" w:cs="Times New Roman"/>
          <w:sz w:val="24"/>
          <w:lang w:val="en"/>
        </w:rPr>
        <w:t>Mossack</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Fonseca</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&amp; Co.</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Group</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has not,</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does not have</w:t>
      </w:r>
      <w:r w:rsidR="00B968BA" w:rsidRPr="00B968BA">
        <w:rPr>
          <w:rFonts w:ascii="Times New Roman" w:hAnsi="Times New Roman" w:cs="Times New Roman"/>
          <w:sz w:val="24"/>
          <w:lang w:val="en"/>
        </w:rPr>
        <w:t xml:space="preserve">, nor </w:t>
      </w:r>
      <w:r w:rsidR="00B968BA" w:rsidRPr="00B968BA">
        <w:rPr>
          <w:rStyle w:val="hps"/>
          <w:rFonts w:ascii="Times New Roman" w:hAnsi="Times New Roman" w:cs="Times New Roman"/>
          <w:sz w:val="24"/>
          <w:lang w:val="en"/>
        </w:rPr>
        <w:t>has</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any relationship</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with</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persons</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and offenses</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mentioned in</w:t>
      </w:r>
      <w:r w:rsidR="00B968BA" w:rsidRPr="00B968BA">
        <w:rPr>
          <w:rFonts w:ascii="Times New Roman" w:hAnsi="Times New Roman" w:cs="Times New Roman"/>
          <w:sz w:val="24"/>
          <w:lang w:val="en"/>
        </w:rPr>
        <w:t xml:space="preserve"> that article. </w:t>
      </w:r>
      <w:r w:rsidR="00B968BA" w:rsidRPr="00B968BA">
        <w:rPr>
          <w:rStyle w:val="hps"/>
          <w:rFonts w:ascii="Times New Roman" w:hAnsi="Times New Roman" w:cs="Times New Roman"/>
          <w:sz w:val="24"/>
          <w:lang w:val="en"/>
        </w:rPr>
        <w:t>The Group</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does not spon</w:t>
      </w:r>
      <w:r w:rsidR="00B968BA" w:rsidRPr="00B968BA">
        <w:rPr>
          <w:rFonts w:ascii="Times New Roman" w:hAnsi="Times New Roman" w:cs="Times New Roman"/>
          <w:sz w:val="24"/>
          <w:lang w:val="en"/>
        </w:rPr>
        <w:t xml:space="preserve">sor unlawful behavior </w:t>
      </w:r>
      <w:r w:rsidR="00B968BA" w:rsidRPr="00B968BA">
        <w:rPr>
          <w:rStyle w:val="hps"/>
          <w:rFonts w:ascii="Times New Roman" w:hAnsi="Times New Roman" w:cs="Times New Roman"/>
          <w:sz w:val="24"/>
          <w:lang w:val="en"/>
        </w:rPr>
        <w:t>and</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is subject</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to strict</w:t>
      </w:r>
      <w:r w:rsidR="00B968BA" w:rsidRPr="00B968BA">
        <w:rPr>
          <w:rFonts w:ascii="Times New Roman" w:hAnsi="Times New Roman" w:cs="Times New Roman"/>
          <w:sz w:val="24"/>
          <w:lang w:val="en"/>
        </w:rPr>
        <w:t xml:space="preserve"> controls of </w:t>
      </w:r>
      <w:r w:rsidR="00B968BA" w:rsidRPr="00B968BA">
        <w:rPr>
          <w:rStyle w:val="hps"/>
          <w:rFonts w:ascii="Times New Roman" w:hAnsi="Times New Roman" w:cs="Times New Roman"/>
          <w:sz w:val="24"/>
          <w:lang w:val="en"/>
        </w:rPr>
        <w:t>due diligence</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In fact,</w:t>
      </w:r>
      <w:r w:rsidR="00B968BA" w:rsidRPr="00B968BA">
        <w:rPr>
          <w:rFonts w:ascii="Times New Roman" w:hAnsi="Times New Roman" w:cs="Times New Roman"/>
          <w:sz w:val="24"/>
          <w:lang w:val="en"/>
        </w:rPr>
        <w:t xml:space="preserve"> neither </w:t>
      </w:r>
      <w:r w:rsidR="00B968BA" w:rsidRPr="00B968BA">
        <w:rPr>
          <w:rStyle w:val="hps"/>
          <w:rFonts w:ascii="Times New Roman" w:hAnsi="Times New Roman" w:cs="Times New Roman"/>
          <w:sz w:val="24"/>
          <w:lang w:val="en"/>
        </w:rPr>
        <w:t>Mossack</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Fonseca</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Panama</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nor its subsidiaries</w:t>
      </w:r>
      <w:r w:rsidR="00B968BA" w:rsidRPr="00B968BA">
        <w:rPr>
          <w:rFonts w:ascii="Times New Roman" w:hAnsi="Times New Roman" w:cs="Times New Roman"/>
          <w:sz w:val="24"/>
          <w:lang w:val="en"/>
        </w:rPr>
        <w:t xml:space="preserve">, affiliates </w:t>
      </w:r>
      <w:r w:rsidR="00B968BA" w:rsidRPr="00B968BA">
        <w:rPr>
          <w:rStyle w:val="hps"/>
          <w:rFonts w:ascii="Times New Roman" w:hAnsi="Times New Roman" w:cs="Times New Roman"/>
          <w:sz w:val="24"/>
          <w:lang w:val="en"/>
        </w:rPr>
        <w:t>and / or related</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have been investigated</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anywhere in the</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world</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for crimes related to</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money laundering</w:t>
      </w:r>
      <w:r w:rsidR="00B968BA" w:rsidRPr="00B968BA">
        <w:rPr>
          <w:rFonts w:ascii="Times New Roman" w:hAnsi="Times New Roman" w:cs="Times New Roman"/>
          <w:sz w:val="24"/>
          <w:lang w:val="en"/>
        </w:rPr>
        <w:t xml:space="preserve">, nor </w:t>
      </w:r>
      <w:r w:rsidR="00B968BA" w:rsidRPr="00B968BA">
        <w:rPr>
          <w:rStyle w:val="hps"/>
          <w:rFonts w:ascii="Times New Roman" w:hAnsi="Times New Roman" w:cs="Times New Roman"/>
          <w:sz w:val="24"/>
          <w:lang w:val="en"/>
        </w:rPr>
        <w:t>for any</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other</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related</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or</w:t>
      </w:r>
      <w:r w:rsidR="00B968BA" w:rsidRPr="00B968BA">
        <w:rPr>
          <w:rFonts w:ascii="Times New Roman" w:hAnsi="Times New Roman" w:cs="Times New Roman"/>
          <w:sz w:val="24"/>
          <w:lang w:val="en"/>
        </w:rPr>
        <w:t xml:space="preserve"> </w:t>
      </w:r>
      <w:r w:rsidR="00B968BA" w:rsidRPr="00B968BA">
        <w:rPr>
          <w:rStyle w:val="hps"/>
          <w:rFonts w:ascii="Times New Roman" w:hAnsi="Times New Roman" w:cs="Times New Roman"/>
          <w:sz w:val="24"/>
          <w:lang w:val="en"/>
        </w:rPr>
        <w:t>unlawful</w:t>
      </w:r>
      <w:r w:rsidR="00B968BA" w:rsidRPr="00B968BA">
        <w:rPr>
          <w:rFonts w:ascii="Times New Roman" w:hAnsi="Times New Roman" w:cs="Times New Roman"/>
          <w:sz w:val="24"/>
          <w:lang w:val="en"/>
        </w:rPr>
        <w:t xml:space="preserve"> behavior.</w:t>
      </w:r>
    </w:p>
    <w:p w14:paraId="020BA31B" w14:textId="5D3C2CC4" w:rsidR="00DF39BF" w:rsidRPr="00D444AF" w:rsidRDefault="00B968BA" w:rsidP="00DF39BF">
      <w:pPr>
        <w:spacing w:line="270" w:lineRule="atLeast"/>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 xml:space="preserve">- </w:t>
      </w:r>
      <w:r w:rsidR="00E76050" w:rsidRPr="004E3674">
        <w:rPr>
          <w:rFonts w:ascii="Times New Roman" w:eastAsia="Times New Roman" w:hAnsi="Times New Roman" w:cs="Times New Roman"/>
          <w:sz w:val="24"/>
          <w:lang w:val="en-US"/>
        </w:rPr>
        <w:t xml:space="preserve">The involvement of </w:t>
      </w:r>
      <w:r w:rsidR="00DF39BF" w:rsidRPr="004E3674">
        <w:rPr>
          <w:rFonts w:ascii="Times New Roman" w:eastAsia="Times New Roman" w:hAnsi="Times New Roman" w:cs="Times New Roman"/>
          <w:sz w:val="24"/>
          <w:lang w:val="en-US"/>
        </w:rPr>
        <w:t>ALDYNE LTD.</w:t>
      </w:r>
      <w:r w:rsidR="00E76050" w:rsidRPr="004E3674">
        <w:rPr>
          <w:rFonts w:ascii="Times New Roman" w:eastAsia="Times New Roman" w:hAnsi="Times New Roman" w:cs="Times New Roman"/>
          <w:sz w:val="24"/>
          <w:lang w:val="en-US"/>
        </w:rPr>
        <w:t xml:space="preserve"> </w:t>
      </w:r>
      <w:r w:rsidR="00655020" w:rsidRPr="004E3674">
        <w:rPr>
          <w:rFonts w:ascii="Times New Roman" w:eastAsia="Times New Roman" w:hAnsi="Times New Roman" w:cs="Times New Roman"/>
          <w:sz w:val="24"/>
          <w:lang w:val="en-US"/>
        </w:rPr>
        <w:t>i</w:t>
      </w:r>
      <w:r w:rsidR="00E76050" w:rsidRPr="004E3674">
        <w:rPr>
          <w:rFonts w:ascii="Times New Roman" w:eastAsia="Times New Roman" w:hAnsi="Times New Roman" w:cs="Times New Roman"/>
          <w:sz w:val="24"/>
          <w:lang w:val="en-US"/>
        </w:rPr>
        <w:t xml:space="preserve">n this matter has been unfortunate and </w:t>
      </w:r>
      <w:r w:rsidRPr="004E3674">
        <w:rPr>
          <w:rFonts w:ascii="Times New Roman" w:eastAsia="Times New Roman" w:hAnsi="Times New Roman" w:cs="Times New Roman"/>
          <w:sz w:val="24"/>
          <w:lang w:val="en-US"/>
        </w:rPr>
        <w:t>circumstantial</w:t>
      </w:r>
      <w:r w:rsidR="00E76050" w:rsidRPr="004E3674">
        <w:rPr>
          <w:rFonts w:ascii="Times New Roman" w:eastAsia="Times New Roman" w:hAnsi="Times New Roman" w:cs="Times New Roman"/>
          <w:sz w:val="24"/>
          <w:lang w:val="en-US"/>
        </w:rPr>
        <w:t xml:space="preserve">. It is due to its coincidence as nominal administrator of two societies in Nevada, for which a professional client of MF&amp;CO instated the naming of </w:t>
      </w:r>
      <w:r w:rsidR="00DF39BF" w:rsidRPr="004E3674">
        <w:rPr>
          <w:rFonts w:ascii="Times New Roman" w:eastAsia="Times New Roman" w:hAnsi="Times New Roman" w:cs="Times New Roman"/>
          <w:sz w:val="24"/>
          <w:lang w:val="en-US"/>
        </w:rPr>
        <w:t xml:space="preserve">HELVETIC GROUP </w:t>
      </w:r>
      <w:r w:rsidR="00E76050" w:rsidRPr="004E3674">
        <w:rPr>
          <w:rFonts w:ascii="Times New Roman" w:eastAsia="Times New Roman" w:hAnsi="Times New Roman" w:cs="Times New Roman"/>
          <w:sz w:val="24"/>
          <w:lang w:val="en-US"/>
        </w:rPr>
        <w:t xml:space="preserve">as owner of its </w:t>
      </w:r>
      <w:r w:rsidR="00D444AF" w:rsidRPr="00D444AF">
        <w:rPr>
          <w:rFonts w:ascii="Times New Roman" w:eastAsia="Times New Roman" w:hAnsi="Times New Roman" w:cs="Times New Roman"/>
          <w:sz w:val="24"/>
          <w:lang w:val="en-US"/>
        </w:rPr>
        <w:t>dividends</w:t>
      </w:r>
      <w:r w:rsidR="00E76050" w:rsidRPr="00D444AF">
        <w:rPr>
          <w:rFonts w:ascii="Times New Roman" w:eastAsia="Times New Roman" w:hAnsi="Times New Roman" w:cs="Times New Roman"/>
          <w:sz w:val="24"/>
          <w:lang w:val="en-US"/>
        </w:rPr>
        <w:t xml:space="preserve"> in a fiduciary manner. </w:t>
      </w:r>
    </w:p>
    <w:p w14:paraId="137CF098" w14:textId="6303F13A" w:rsidR="00DF39BF" w:rsidRPr="00D444AF" w:rsidRDefault="00DF39BF" w:rsidP="00DF39BF">
      <w:pPr>
        <w:spacing w:line="270" w:lineRule="atLeast"/>
        <w:jc w:val="both"/>
        <w:rPr>
          <w:rStyle w:val="Textoennegrita"/>
          <w:rFonts w:ascii="Times New Roman" w:eastAsia="Times New Roman" w:hAnsi="Times New Roman" w:cs="Times New Roman"/>
          <w:b w:val="0"/>
          <w:bCs w:val="0"/>
          <w:sz w:val="24"/>
          <w:lang w:val="en-US"/>
        </w:rPr>
      </w:pPr>
      <w:r w:rsidRPr="00D444AF">
        <w:rPr>
          <w:rFonts w:ascii="Times New Roman" w:eastAsia="Times New Roman" w:hAnsi="Times New Roman" w:cs="Times New Roman"/>
          <w:sz w:val="24"/>
          <w:lang w:val="en-US"/>
        </w:rPr>
        <w:t xml:space="preserve">- Mossack Fonseca </w:t>
      </w:r>
      <w:r w:rsidR="00E76050" w:rsidRPr="00D444AF">
        <w:rPr>
          <w:rFonts w:ascii="Times New Roman" w:eastAsia="Times New Roman" w:hAnsi="Times New Roman" w:cs="Times New Roman"/>
          <w:sz w:val="24"/>
          <w:lang w:val="en-US"/>
        </w:rPr>
        <w:t xml:space="preserve">does not know and has no relationship with </w:t>
      </w:r>
      <w:r w:rsidRPr="00D444AF">
        <w:rPr>
          <w:rFonts w:ascii="Times New Roman" w:eastAsia="Times New Roman" w:hAnsi="Times New Roman" w:cs="Times New Roman"/>
          <w:sz w:val="24"/>
          <w:lang w:val="en-US"/>
        </w:rPr>
        <w:t xml:space="preserve">HELVETIC GROUP, </w:t>
      </w:r>
      <w:r w:rsidR="00E76050" w:rsidRPr="00D444AF">
        <w:rPr>
          <w:rFonts w:ascii="Times New Roman" w:eastAsia="Times New Roman" w:hAnsi="Times New Roman" w:cs="Times New Roman"/>
          <w:sz w:val="24"/>
          <w:lang w:val="en-US"/>
        </w:rPr>
        <w:t>giving the fact that it has never serve</w:t>
      </w:r>
      <w:r w:rsidR="00D444AF">
        <w:rPr>
          <w:rFonts w:ascii="Times New Roman" w:eastAsia="Times New Roman" w:hAnsi="Times New Roman" w:cs="Times New Roman"/>
          <w:sz w:val="24"/>
          <w:lang w:val="en-US"/>
        </w:rPr>
        <w:t>d</w:t>
      </w:r>
      <w:r w:rsidR="00E76050" w:rsidRPr="00D444AF">
        <w:rPr>
          <w:rFonts w:ascii="Times New Roman" w:eastAsia="Times New Roman" w:hAnsi="Times New Roman" w:cs="Times New Roman"/>
          <w:sz w:val="24"/>
          <w:lang w:val="en-US"/>
        </w:rPr>
        <w:t>, nor has it been served</w:t>
      </w:r>
      <w:r w:rsidR="00D444AF">
        <w:rPr>
          <w:rFonts w:ascii="Times New Roman" w:eastAsia="Times New Roman" w:hAnsi="Times New Roman" w:cs="Times New Roman"/>
          <w:sz w:val="24"/>
          <w:lang w:val="en-US"/>
        </w:rPr>
        <w:t>,</w:t>
      </w:r>
      <w:r w:rsidR="00E76050" w:rsidRPr="00D444AF">
        <w:rPr>
          <w:rFonts w:ascii="Times New Roman" w:eastAsia="Times New Roman" w:hAnsi="Times New Roman" w:cs="Times New Roman"/>
          <w:sz w:val="24"/>
          <w:lang w:val="en-US"/>
        </w:rPr>
        <w:t xml:space="preserve"> by the stated company. We also do not know the identity of the people involved in this company. </w:t>
      </w:r>
      <w:r w:rsidR="00D444AF" w:rsidRPr="00D444AF">
        <w:rPr>
          <w:rFonts w:ascii="Times New Roman" w:eastAsia="Times New Roman" w:hAnsi="Times New Roman" w:cs="Times New Roman"/>
          <w:sz w:val="24"/>
          <w:lang w:val="en-US"/>
        </w:rPr>
        <w:t xml:space="preserve">The involvement answers exclusively to instructions given to us by our professional client, who simultaneously was receiving instructions by the beneficiary of the societies. </w:t>
      </w:r>
    </w:p>
    <w:p w14:paraId="7569D10F" w14:textId="39E1D0AF" w:rsidR="00D444AF" w:rsidRDefault="00DF39BF" w:rsidP="00DF39BF">
      <w:pPr>
        <w:pStyle w:val="NormalWeb"/>
        <w:jc w:val="both"/>
        <w:rPr>
          <w:rStyle w:val="Textoennegrita"/>
          <w:b w:val="0"/>
          <w:color w:val="000000" w:themeColor="text1"/>
          <w:lang w:val="en-US"/>
        </w:rPr>
      </w:pPr>
      <w:r w:rsidRPr="00D444AF">
        <w:rPr>
          <w:rStyle w:val="Textoennegrita"/>
          <w:b w:val="0"/>
          <w:color w:val="000000" w:themeColor="text1"/>
          <w:lang w:val="en-US"/>
        </w:rPr>
        <w:t xml:space="preserve">- </w:t>
      </w:r>
      <w:r w:rsidR="0076108E" w:rsidRPr="00D444AF">
        <w:rPr>
          <w:rStyle w:val="Textoennegrita"/>
          <w:b w:val="0"/>
          <w:color w:val="000000" w:themeColor="text1"/>
          <w:lang w:val="en-US"/>
        </w:rPr>
        <w:t xml:space="preserve">Mossack Fonseca </w:t>
      </w:r>
      <w:r w:rsidR="00D444AF" w:rsidRPr="00D444AF">
        <w:rPr>
          <w:rStyle w:val="Textoennegrita"/>
          <w:b w:val="0"/>
          <w:color w:val="000000" w:themeColor="text1"/>
          <w:lang w:val="en-US"/>
        </w:rPr>
        <w:t>does not take part in the civil process that is taking course in Nevada. Our only participation in the process answers to an information inquiry</w:t>
      </w:r>
      <w:r w:rsidR="00D444AF">
        <w:rPr>
          <w:rStyle w:val="Textoennegrita"/>
          <w:b w:val="0"/>
          <w:color w:val="000000" w:themeColor="text1"/>
          <w:lang w:val="en-US"/>
        </w:rPr>
        <w:t xml:space="preserve"> about societies that are erroneously involved, and for which we serve as registered agents. </w:t>
      </w:r>
    </w:p>
    <w:p w14:paraId="4AFCBBEA" w14:textId="65970686" w:rsidR="00533332" w:rsidRPr="00D444AF" w:rsidRDefault="00D444AF" w:rsidP="00D444AF">
      <w:pPr>
        <w:pStyle w:val="NormalWeb"/>
        <w:jc w:val="both"/>
        <w:rPr>
          <w:rStyle w:val="Textoennegrita"/>
          <w:b w:val="0"/>
          <w:color w:val="000000" w:themeColor="text1"/>
          <w:lang w:val="en-US"/>
        </w:rPr>
      </w:pPr>
      <w:r w:rsidRPr="00D444AF">
        <w:rPr>
          <w:rStyle w:val="Textoennegrita"/>
          <w:b w:val="0"/>
          <w:color w:val="000000" w:themeColor="text1"/>
          <w:lang w:val="en-US"/>
        </w:rPr>
        <w:t xml:space="preserve">- </w:t>
      </w:r>
      <w:r w:rsidRPr="004E3674">
        <w:rPr>
          <w:rStyle w:val="Textoennegrita"/>
          <w:b w:val="0"/>
          <w:color w:val="000000" w:themeColor="text1"/>
          <w:lang w:val="en-US"/>
        </w:rPr>
        <w:t xml:space="preserve">The Mossack Fonseca Group, as well as other companies in the industry, provides Registered Agent services in jurisdictions where it incorporates companies at the request of </w:t>
      </w:r>
      <w:r w:rsidRPr="004E3674">
        <w:rPr>
          <w:rStyle w:val="Textoennegrita"/>
          <w:b w:val="0"/>
          <w:color w:val="000000" w:themeColor="text1"/>
          <w:lang w:val="en-US"/>
        </w:rPr>
        <w:lastRenderedPageBreak/>
        <w:t>its clients directly or it acquires companies from other providers. This service involves no further ties with the companies thus formed or any authority or ability to manage, receive or handle the funds earned by those clients. Furthermore, under the provisions of the law, Registered Agents are not liable in any way for the business transactions or any other dealings of the companies they incorporate. </w:t>
      </w:r>
    </w:p>
    <w:p w14:paraId="23C89FEB" w14:textId="47753621" w:rsidR="00E17226" w:rsidRPr="004E3674" w:rsidRDefault="00A10F91" w:rsidP="00E17226">
      <w:pPr>
        <w:pStyle w:val="NormalWeb"/>
        <w:jc w:val="both"/>
        <w:rPr>
          <w:color w:val="000000" w:themeColor="text1"/>
          <w:lang w:val="en-US"/>
        </w:rPr>
      </w:pPr>
      <w:r w:rsidRPr="004E3674">
        <w:rPr>
          <w:rStyle w:val="Textoennegrita"/>
          <w:b w:val="0"/>
          <w:color w:val="000000" w:themeColor="text1"/>
          <w:lang w:val="en-US"/>
        </w:rPr>
        <w:t>-</w:t>
      </w:r>
      <w:r w:rsidR="00D444AF" w:rsidRPr="004E3674">
        <w:rPr>
          <w:rStyle w:val="Textoennegrita"/>
          <w:b w:val="0"/>
          <w:color w:val="000000" w:themeColor="text1"/>
          <w:lang w:val="en-US"/>
        </w:rPr>
        <w:t xml:space="preserve">The group is always willing to cooperate with </w:t>
      </w:r>
      <w:r w:rsidR="0073607C" w:rsidRPr="004E3674">
        <w:rPr>
          <w:rStyle w:val="Textoennegrita"/>
          <w:b w:val="0"/>
          <w:color w:val="000000" w:themeColor="text1"/>
          <w:lang w:val="en-US"/>
        </w:rPr>
        <w:t>authorities</w:t>
      </w:r>
      <w:r w:rsidR="00D444AF" w:rsidRPr="004E3674">
        <w:rPr>
          <w:rStyle w:val="Textoennegrita"/>
          <w:b w:val="0"/>
          <w:color w:val="000000" w:themeColor="text1"/>
          <w:lang w:val="en-US"/>
        </w:rPr>
        <w:t xml:space="preserve"> wh</w:t>
      </w:r>
      <w:r w:rsidR="00655020" w:rsidRPr="004E3674">
        <w:rPr>
          <w:rStyle w:val="Textoennegrita"/>
          <w:b w:val="0"/>
          <w:color w:val="000000" w:themeColor="text1"/>
          <w:lang w:val="en-US"/>
        </w:rPr>
        <w:t>e</w:t>
      </w:r>
      <w:r w:rsidR="00D444AF" w:rsidRPr="004E3674">
        <w:rPr>
          <w:rStyle w:val="Textoennegrita"/>
          <w:b w:val="0"/>
          <w:color w:val="000000" w:themeColor="text1"/>
          <w:lang w:val="en-US"/>
        </w:rPr>
        <w:t xml:space="preserve">n information is required through the legally </w:t>
      </w:r>
      <w:r w:rsidR="0073607C" w:rsidRPr="004E3674">
        <w:rPr>
          <w:rStyle w:val="Textoennegrita"/>
          <w:b w:val="0"/>
          <w:color w:val="000000" w:themeColor="text1"/>
          <w:lang w:val="en-US"/>
        </w:rPr>
        <w:t>established</w:t>
      </w:r>
      <w:r w:rsidR="00D444AF" w:rsidRPr="004E3674">
        <w:rPr>
          <w:rStyle w:val="Textoennegrita"/>
          <w:b w:val="0"/>
          <w:color w:val="000000" w:themeColor="text1"/>
          <w:lang w:val="en-US"/>
        </w:rPr>
        <w:t xml:space="preserve"> channels for such diligences. This is the reason why we have been asked to cooperate in the case in Nevada.</w:t>
      </w:r>
    </w:p>
    <w:p w14:paraId="19475D93" w14:textId="45CE64FC" w:rsidR="00655020" w:rsidRPr="004E3674" w:rsidRDefault="00655020" w:rsidP="00655020">
      <w:pPr>
        <w:pStyle w:val="NormalWeb"/>
        <w:jc w:val="both"/>
        <w:rPr>
          <w:rStyle w:val="Textoennegrita"/>
          <w:b w:val="0"/>
          <w:color w:val="000000" w:themeColor="text1"/>
          <w:lang w:val="en-US"/>
        </w:rPr>
      </w:pPr>
      <w:r w:rsidRPr="00655020">
        <w:rPr>
          <w:rStyle w:val="Textoennegrita"/>
          <w:b w:val="0"/>
          <w:color w:val="000000" w:themeColor="text1"/>
          <w:lang w:val="en-US"/>
        </w:rPr>
        <w:t>We truly</w:t>
      </w:r>
      <w:r>
        <w:rPr>
          <w:rStyle w:val="Textoennegrita"/>
          <w:b w:val="0"/>
          <w:color w:val="000000" w:themeColor="text1"/>
          <w:lang w:val="en-US"/>
        </w:rPr>
        <w:t xml:space="preserve"> expect the</w:t>
      </w:r>
      <w:r w:rsidRPr="00655020">
        <w:rPr>
          <w:rStyle w:val="Textoennegrita"/>
          <w:b w:val="0"/>
          <w:color w:val="000000" w:themeColor="text1"/>
          <w:lang w:val="en-US"/>
        </w:rPr>
        <w:t>s</w:t>
      </w:r>
      <w:r>
        <w:rPr>
          <w:rStyle w:val="Textoennegrita"/>
          <w:b w:val="0"/>
          <w:color w:val="000000" w:themeColor="text1"/>
          <w:lang w:val="en-US"/>
        </w:rPr>
        <w:t>e</w:t>
      </w:r>
      <w:r w:rsidRPr="00655020">
        <w:rPr>
          <w:rStyle w:val="Textoennegrita"/>
          <w:b w:val="0"/>
          <w:color w:val="000000" w:themeColor="text1"/>
          <w:lang w:val="en-US"/>
        </w:rPr>
        <w:t xml:space="preserve"> clarifications t</w:t>
      </w:r>
      <w:r>
        <w:rPr>
          <w:rStyle w:val="Textoennegrita"/>
          <w:b w:val="0"/>
          <w:color w:val="000000" w:themeColor="text1"/>
          <w:lang w:val="en-US"/>
        </w:rPr>
        <w:t>o receive a</w:t>
      </w:r>
      <w:r w:rsidRPr="00655020">
        <w:rPr>
          <w:rStyle w:val="Textoennegrita"/>
          <w:b w:val="0"/>
          <w:color w:val="000000" w:themeColor="text1"/>
          <w:lang w:val="en-US"/>
        </w:rPr>
        <w:t xml:space="preserve">s much attention as </w:t>
      </w:r>
      <w:r>
        <w:rPr>
          <w:rStyle w:val="Textoennegrita"/>
          <w:b w:val="0"/>
          <w:color w:val="000000" w:themeColor="text1"/>
          <w:lang w:val="en-US"/>
        </w:rPr>
        <w:t>you gave to the accusations that have been staining our name. In that order, publishing the extent of our response would serve to balanced journalism.</w:t>
      </w:r>
    </w:p>
    <w:p w14:paraId="23B4AC59" w14:textId="77777777" w:rsidR="00B35151" w:rsidRPr="004E3674" w:rsidRDefault="00B35151" w:rsidP="00C263C6">
      <w:pPr>
        <w:pStyle w:val="NormalWeb"/>
        <w:jc w:val="both"/>
        <w:rPr>
          <w:color w:val="000000" w:themeColor="text1"/>
        </w:rPr>
      </w:pPr>
    </w:p>
    <w:p w14:paraId="741E771D" w14:textId="3A2009C5" w:rsidR="0029266A" w:rsidRPr="00A83531" w:rsidRDefault="00655020" w:rsidP="00A81ADF">
      <w:pPr>
        <w:pStyle w:val="NormalWeb"/>
        <w:rPr>
          <w:color w:val="000000" w:themeColor="text1"/>
        </w:rPr>
      </w:pPr>
      <w:r>
        <w:rPr>
          <w:color w:val="000000" w:themeColor="text1"/>
        </w:rPr>
        <w:t>Regards</w:t>
      </w:r>
      <w:r w:rsidR="001C12CC" w:rsidRPr="00A83531">
        <w:rPr>
          <w:color w:val="000000" w:themeColor="text1"/>
        </w:rPr>
        <w:t xml:space="preserve">, </w:t>
      </w:r>
    </w:p>
    <w:p w14:paraId="4FCC9995" w14:textId="77777777" w:rsidR="00AA29E4" w:rsidRDefault="001C12CC" w:rsidP="00A81ADF">
      <w:pPr>
        <w:pStyle w:val="NormalWeb"/>
        <w:rPr>
          <w:rStyle w:val="Textoennegrita"/>
        </w:rPr>
      </w:pPr>
      <w:r w:rsidRPr="00E17226">
        <w:br/>
      </w:r>
      <w:r w:rsidRPr="00E17226">
        <w:rPr>
          <w:rStyle w:val="Textoennegrita"/>
        </w:rPr>
        <w:t>MOSSACK FONSECA &amp; CO.</w:t>
      </w:r>
    </w:p>
    <w:p w14:paraId="27072495" w14:textId="77777777" w:rsidR="003356AD" w:rsidRDefault="003356AD" w:rsidP="00A81ADF">
      <w:pPr>
        <w:pStyle w:val="NormalWeb"/>
        <w:rPr>
          <w:rStyle w:val="Textoennegrita"/>
        </w:rPr>
      </w:pPr>
    </w:p>
    <w:p w14:paraId="5813348E" w14:textId="77777777" w:rsidR="003356AD" w:rsidRDefault="003356AD" w:rsidP="00A81ADF">
      <w:pPr>
        <w:pStyle w:val="NormalWeb"/>
        <w:rPr>
          <w:rStyle w:val="Textoennegrita"/>
        </w:rPr>
      </w:pPr>
    </w:p>
    <w:p w14:paraId="73D40FE9" w14:textId="77777777" w:rsidR="003356AD" w:rsidRDefault="003356AD" w:rsidP="00A81ADF">
      <w:pPr>
        <w:pStyle w:val="NormalWeb"/>
        <w:rPr>
          <w:rStyle w:val="Textoennegrita"/>
        </w:rPr>
      </w:pPr>
    </w:p>
    <w:p w14:paraId="2973662A" w14:textId="77777777" w:rsidR="003356AD" w:rsidRDefault="003356AD" w:rsidP="00A81ADF">
      <w:pPr>
        <w:pStyle w:val="NormalWeb"/>
        <w:rPr>
          <w:rStyle w:val="Textoennegrita"/>
        </w:rPr>
      </w:pPr>
    </w:p>
    <w:p w14:paraId="4B23314C" w14:textId="77777777" w:rsidR="003356AD" w:rsidRDefault="003356AD" w:rsidP="00A81ADF">
      <w:pPr>
        <w:pStyle w:val="NormalWeb"/>
        <w:rPr>
          <w:rStyle w:val="Textoennegrita"/>
        </w:rPr>
      </w:pPr>
    </w:p>
    <w:p w14:paraId="20271ADC" w14:textId="77777777" w:rsidR="003356AD" w:rsidRDefault="003356AD" w:rsidP="00A81ADF">
      <w:pPr>
        <w:pStyle w:val="NormalWeb"/>
        <w:rPr>
          <w:rStyle w:val="Textoennegrita"/>
        </w:rPr>
      </w:pPr>
    </w:p>
    <w:p w14:paraId="173E3321" w14:textId="4A2BE440" w:rsidR="003356AD" w:rsidRPr="00E17226" w:rsidRDefault="003356AD" w:rsidP="00A81ADF">
      <w:pPr>
        <w:pStyle w:val="NormalWeb"/>
      </w:pPr>
      <w:r>
        <w:rPr>
          <w:rStyle w:val="Textoennegrita"/>
        </w:rPr>
        <w:t xml:space="preserve">CC. Rocco Castoro. Editor in Chief Vice Magazine. </w:t>
      </w:r>
      <w:bookmarkStart w:id="0" w:name="_GoBack"/>
      <w:bookmarkEnd w:id="0"/>
    </w:p>
    <w:sectPr w:rsidR="003356AD" w:rsidRPr="00E17226" w:rsidSect="001C12CC">
      <w:headerReference w:type="default" r:id="rId8"/>
      <w:pgSz w:w="12240" w:h="15840"/>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EC10C" w14:textId="77777777" w:rsidR="008D089A" w:rsidRDefault="008D089A" w:rsidP="001C12CC">
      <w:pPr>
        <w:spacing w:after="0" w:line="240" w:lineRule="auto"/>
      </w:pPr>
      <w:r>
        <w:separator/>
      </w:r>
    </w:p>
  </w:endnote>
  <w:endnote w:type="continuationSeparator" w:id="0">
    <w:p w14:paraId="04AB0F12" w14:textId="77777777" w:rsidR="008D089A" w:rsidRDefault="008D089A" w:rsidP="001C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CC151" w14:textId="77777777" w:rsidR="008D089A" w:rsidRDefault="008D089A" w:rsidP="001C12CC">
      <w:pPr>
        <w:spacing w:after="0" w:line="240" w:lineRule="auto"/>
      </w:pPr>
      <w:r>
        <w:separator/>
      </w:r>
    </w:p>
  </w:footnote>
  <w:footnote w:type="continuationSeparator" w:id="0">
    <w:p w14:paraId="48E59FFF" w14:textId="77777777" w:rsidR="008D089A" w:rsidRDefault="008D089A" w:rsidP="001C12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E2D7" w14:textId="77777777" w:rsidR="008D089A" w:rsidRPr="0037008E" w:rsidRDefault="008D089A" w:rsidP="0037008E">
    <w:pPr>
      <w:pStyle w:val="Encabezado"/>
      <w:tabs>
        <w:tab w:val="clear" w:pos="8838"/>
        <w:tab w:val="right" w:pos="9781"/>
      </w:tabs>
      <w:ind w:left="-1418"/>
    </w:pPr>
    <w:r>
      <w:rPr>
        <w:noProof/>
        <w:lang w:val="es-ES" w:eastAsia="es-ES"/>
      </w:rPr>
      <w:drawing>
        <wp:inline distT="0" distB="0" distL="0" distR="0" wp14:anchorId="5FC150AC" wp14:editId="1640B665">
          <wp:extent cx="7510670" cy="1008993"/>
          <wp:effectExtent l="0" t="0" r="0" b="1270"/>
          <wp:docPr id="1" name="Imagen 1" descr="http://www.mossfon.com/email/hea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sfon.com/email/head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4944" cy="1027032"/>
                  </a:xfrm>
                  <a:prstGeom prst="rect">
                    <a:avLst/>
                  </a:prstGeom>
                  <a:noFill/>
                  <a:ln>
                    <a:noFill/>
                  </a:ln>
                </pic:spPr>
              </pic:pic>
            </a:graphicData>
          </a:graphic>
        </wp:inline>
      </w:drawing>
    </w:r>
  </w:p>
  <w:p w14:paraId="30813550" w14:textId="77777777" w:rsidR="008D089A" w:rsidRDefault="008D089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77940"/>
    <w:multiLevelType w:val="hybridMultilevel"/>
    <w:tmpl w:val="ABCADD1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
    <w:nsid w:val="33ED4365"/>
    <w:multiLevelType w:val="hybridMultilevel"/>
    <w:tmpl w:val="61E2B63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nsid w:val="53774796"/>
    <w:multiLevelType w:val="multilevel"/>
    <w:tmpl w:val="1E56544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64BA7BE8"/>
    <w:multiLevelType w:val="multilevel"/>
    <w:tmpl w:val="1E565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CC"/>
    <w:rsid w:val="0000012C"/>
    <w:rsid w:val="000021F9"/>
    <w:rsid w:val="00002443"/>
    <w:rsid w:val="00002A7F"/>
    <w:rsid w:val="00002D83"/>
    <w:rsid w:val="00004CE1"/>
    <w:rsid w:val="00005E42"/>
    <w:rsid w:val="00006A0E"/>
    <w:rsid w:val="00010A7E"/>
    <w:rsid w:val="00010F5F"/>
    <w:rsid w:val="00010FF6"/>
    <w:rsid w:val="00013444"/>
    <w:rsid w:val="00015794"/>
    <w:rsid w:val="00016180"/>
    <w:rsid w:val="000162D4"/>
    <w:rsid w:val="0001637A"/>
    <w:rsid w:val="000165EE"/>
    <w:rsid w:val="0001709D"/>
    <w:rsid w:val="00020CC3"/>
    <w:rsid w:val="00021B33"/>
    <w:rsid w:val="00023899"/>
    <w:rsid w:val="00026703"/>
    <w:rsid w:val="00027CB3"/>
    <w:rsid w:val="00031F43"/>
    <w:rsid w:val="00033904"/>
    <w:rsid w:val="00033F5B"/>
    <w:rsid w:val="0003609A"/>
    <w:rsid w:val="00036E42"/>
    <w:rsid w:val="00037133"/>
    <w:rsid w:val="000410AE"/>
    <w:rsid w:val="00041615"/>
    <w:rsid w:val="000448E8"/>
    <w:rsid w:val="0004608B"/>
    <w:rsid w:val="0004687D"/>
    <w:rsid w:val="00050376"/>
    <w:rsid w:val="00050920"/>
    <w:rsid w:val="0005105F"/>
    <w:rsid w:val="0005403A"/>
    <w:rsid w:val="000547E4"/>
    <w:rsid w:val="00055A65"/>
    <w:rsid w:val="000579C3"/>
    <w:rsid w:val="00060261"/>
    <w:rsid w:val="00061C30"/>
    <w:rsid w:val="00064564"/>
    <w:rsid w:val="00071799"/>
    <w:rsid w:val="000729F6"/>
    <w:rsid w:val="000749D0"/>
    <w:rsid w:val="000765F6"/>
    <w:rsid w:val="00076B84"/>
    <w:rsid w:val="00076CF5"/>
    <w:rsid w:val="00076F6D"/>
    <w:rsid w:val="00080092"/>
    <w:rsid w:val="0008119C"/>
    <w:rsid w:val="00083E67"/>
    <w:rsid w:val="0008698B"/>
    <w:rsid w:val="000907FA"/>
    <w:rsid w:val="00092F55"/>
    <w:rsid w:val="00095524"/>
    <w:rsid w:val="0009587E"/>
    <w:rsid w:val="00096773"/>
    <w:rsid w:val="00097694"/>
    <w:rsid w:val="00097F3F"/>
    <w:rsid w:val="000A04E9"/>
    <w:rsid w:val="000A416B"/>
    <w:rsid w:val="000A554C"/>
    <w:rsid w:val="000B0572"/>
    <w:rsid w:val="000B065E"/>
    <w:rsid w:val="000B07FC"/>
    <w:rsid w:val="000B1E22"/>
    <w:rsid w:val="000B5CB0"/>
    <w:rsid w:val="000C0E18"/>
    <w:rsid w:val="000C3D8A"/>
    <w:rsid w:val="000C4CB6"/>
    <w:rsid w:val="000C5088"/>
    <w:rsid w:val="000C56C4"/>
    <w:rsid w:val="000D3A44"/>
    <w:rsid w:val="000D3F99"/>
    <w:rsid w:val="000D3FA3"/>
    <w:rsid w:val="000D74A9"/>
    <w:rsid w:val="000E01C1"/>
    <w:rsid w:val="000E0E19"/>
    <w:rsid w:val="000E105E"/>
    <w:rsid w:val="000E26DB"/>
    <w:rsid w:val="000E490D"/>
    <w:rsid w:val="000E58C7"/>
    <w:rsid w:val="000E7645"/>
    <w:rsid w:val="000F23FB"/>
    <w:rsid w:val="000F2E70"/>
    <w:rsid w:val="000F3F5B"/>
    <w:rsid w:val="000F4889"/>
    <w:rsid w:val="000F4C42"/>
    <w:rsid w:val="000F7EF2"/>
    <w:rsid w:val="00100D02"/>
    <w:rsid w:val="00102231"/>
    <w:rsid w:val="00102783"/>
    <w:rsid w:val="00102BBD"/>
    <w:rsid w:val="00102C3C"/>
    <w:rsid w:val="00105A77"/>
    <w:rsid w:val="00105A9D"/>
    <w:rsid w:val="001060D4"/>
    <w:rsid w:val="00106530"/>
    <w:rsid w:val="00106F21"/>
    <w:rsid w:val="0011148C"/>
    <w:rsid w:val="00111A32"/>
    <w:rsid w:val="001132B0"/>
    <w:rsid w:val="00115315"/>
    <w:rsid w:val="00115EAA"/>
    <w:rsid w:val="00116681"/>
    <w:rsid w:val="001200DB"/>
    <w:rsid w:val="0012067A"/>
    <w:rsid w:val="00120A65"/>
    <w:rsid w:val="00125E45"/>
    <w:rsid w:val="00126447"/>
    <w:rsid w:val="00131090"/>
    <w:rsid w:val="00131FAA"/>
    <w:rsid w:val="0013219F"/>
    <w:rsid w:val="0013282C"/>
    <w:rsid w:val="00134269"/>
    <w:rsid w:val="00135227"/>
    <w:rsid w:val="00136504"/>
    <w:rsid w:val="00137ED2"/>
    <w:rsid w:val="0014135E"/>
    <w:rsid w:val="00144997"/>
    <w:rsid w:val="00147C10"/>
    <w:rsid w:val="0015027D"/>
    <w:rsid w:val="001502E6"/>
    <w:rsid w:val="001517DE"/>
    <w:rsid w:val="00152342"/>
    <w:rsid w:val="00152A60"/>
    <w:rsid w:val="001535D0"/>
    <w:rsid w:val="00153A52"/>
    <w:rsid w:val="00153DBD"/>
    <w:rsid w:val="00154D6B"/>
    <w:rsid w:val="00154F12"/>
    <w:rsid w:val="00155542"/>
    <w:rsid w:val="00155A98"/>
    <w:rsid w:val="00155C82"/>
    <w:rsid w:val="00160E44"/>
    <w:rsid w:val="001616AF"/>
    <w:rsid w:val="00162455"/>
    <w:rsid w:val="00165929"/>
    <w:rsid w:val="00166875"/>
    <w:rsid w:val="00170730"/>
    <w:rsid w:val="00171646"/>
    <w:rsid w:val="00173592"/>
    <w:rsid w:val="00175006"/>
    <w:rsid w:val="001768CA"/>
    <w:rsid w:val="001779DB"/>
    <w:rsid w:val="00180F32"/>
    <w:rsid w:val="0018140A"/>
    <w:rsid w:val="0018195A"/>
    <w:rsid w:val="00182FF0"/>
    <w:rsid w:val="001839A8"/>
    <w:rsid w:val="00185995"/>
    <w:rsid w:val="00186366"/>
    <w:rsid w:val="001902BE"/>
    <w:rsid w:val="00190507"/>
    <w:rsid w:val="001927DA"/>
    <w:rsid w:val="00195153"/>
    <w:rsid w:val="00195228"/>
    <w:rsid w:val="001A029B"/>
    <w:rsid w:val="001A190B"/>
    <w:rsid w:val="001A1E93"/>
    <w:rsid w:val="001A2864"/>
    <w:rsid w:val="001A6184"/>
    <w:rsid w:val="001A6270"/>
    <w:rsid w:val="001A66E2"/>
    <w:rsid w:val="001A6CB2"/>
    <w:rsid w:val="001A7E75"/>
    <w:rsid w:val="001B28FC"/>
    <w:rsid w:val="001B5136"/>
    <w:rsid w:val="001B5582"/>
    <w:rsid w:val="001B57EB"/>
    <w:rsid w:val="001B73DB"/>
    <w:rsid w:val="001C12CC"/>
    <w:rsid w:val="001C1941"/>
    <w:rsid w:val="001C2168"/>
    <w:rsid w:val="001D025C"/>
    <w:rsid w:val="001D0385"/>
    <w:rsid w:val="001D1879"/>
    <w:rsid w:val="001D1A7B"/>
    <w:rsid w:val="001D2CAC"/>
    <w:rsid w:val="001D37B6"/>
    <w:rsid w:val="001D5426"/>
    <w:rsid w:val="001D62BA"/>
    <w:rsid w:val="001D697C"/>
    <w:rsid w:val="001D794D"/>
    <w:rsid w:val="001D7A56"/>
    <w:rsid w:val="001E0A0E"/>
    <w:rsid w:val="001E0DBF"/>
    <w:rsid w:val="001E224B"/>
    <w:rsid w:val="001E3045"/>
    <w:rsid w:val="001E4655"/>
    <w:rsid w:val="001E4DE0"/>
    <w:rsid w:val="001E4E0F"/>
    <w:rsid w:val="001E50E8"/>
    <w:rsid w:val="001E5C81"/>
    <w:rsid w:val="001E6C25"/>
    <w:rsid w:val="001F03BF"/>
    <w:rsid w:val="001F0A0A"/>
    <w:rsid w:val="001F0EAE"/>
    <w:rsid w:val="001F65EB"/>
    <w:rsid w:val="001F6C52"/>
    <w:rsid w:val="001F6C85"/>
    <w:rsid w:val="001F7133"/>
    <w:rsid w:val="001F7D80"/>
    <w:rsid w:val="00201E7D"/>
    <w:rsid w:val="00202BEC"/>
    <w:rsid w:val="00205D7D"/>
    <w:rsid w:val="00206764"/>
    <w:rsid w:val="00206B63"/>
    <w:rsid w:val="002119B2"/>
    <w:rsid w:val="0021295F"/>
    <w:rsid w:val="00212F5E"/>
    <w:rsid w:val="002131B2"/>
    <w:rsid w:val="00214B7D"/>
    <w:rsid w:val="00216709"/>
    <w:rsid w:val="002173D7"/>
    <w:rsid w:val="0021783D"/>
    <w:rsid w:val="0022020A"/>
    <w:rsid w:val="00220B87"/>
    <w:rsid w:val="00221BB3"/>
    <w:rsid w:val="00225FFA"/>
    <w:rsid w:val="0022666C"/>
    <w:rsid w:val="0023014D"/>
    <w:rsid w:val="00230250"/>
    <w:rsid w:val="00230722"/>
    <w:rsid w:val="002307FD"/>
    <w:rsid w:val="00231090"/>
    <w:rsid w:val="00232268"/>
    <w:rsid w:val="00233875"/>
    <w:rsid w:val="00236D0C"/>
    <w:rsid w:val="002373E3"/>
    <w:rsid w:val="00241571"/>
    <w:rsid w:val="00241622"/>
    <w:rsid w:val="00242942"/>
    <w:rsid w:val="002447EF"/>
    <w:rsid w:val="00245845"/>
    <w:rsid w:val="00245960"/>
    <w:rsid w:val="002509BE"/>
    <w:rsid w:val="00251499"/>
    <w:rsid w:val="002516D3"/>
    <w:rsid w:val="00252080"/>
    <w:rsid w:val="0025271B"/>
    <w:rsid w:val="00254BC8"/>
    <w:rsid w:val="00255EBC"/>
    <w:rsid w:val="002621F9"/>
    <w:rsid w:val="00265DC5"/>
    <w:rsid w:val="00267051"/>
    <w:rsid w:val="00267996"/>
    <w:rsid w:val="002700B7"/>
    <w:rsid w:val="00270F93"/>
    <w:rsid w:val="00273155"/>
    <w:rsid w:val="002740A1"/>
    <w:rsid w:val="00275623"/>
    <w:rsid w:val="0027619B"/>
    <w:rsid w:val="00277BA8"/>
    <w:rsid w:val="002807D2"/>
    <w:rsid w:val="00280C4F"/>
    <w:rsid w:val="00281DD2"/>
    <w:rsid w:val="00281E9B"/>
    <w:rsid w:val="0028483A"/>
    <w:rsid w:val="00290320"/>
    <w:rsid w:val="0029207C"/>
    <w:rsid w:val="0029266A"/>
    <w:rsid w:val="00293D78"/>
    <w:rsid w:val="00294543"/>
    <w:rsid w:val="002946E2"/>
    <w:rsid w:val="00294DEA"/>
    <w:rsid w:val="0029521A"/>
    <w:rsid w:val="00295A5C"/>
    <w:rsid w:val="002A2485"/>
    <w:rsid w:val="002A464C"/>
    <w:rsid w:val="002A6595"/>
    <w:rsid w:val="002A7102"/>
    <w:rsid w:val="002B0234"/>
    <w:rsid w:val="002B044A"/>
    <w:rsid w:val="002B066A"/>
    <w:rsid w:val="002B3E04"/>
    <w:rsid w:val="002B4953"/>
    <w:rsid w:val="002B4B65"/>
    <w:rsid w:val="002B59AB"/>
    <w:rsid w:val="002B661C"/>
    <w:rsid w:val="002B7FBF"/>
    <w:rsid w:val="002C2861"/>
    <w:rsid w:val="002C48C4"/>
    <w:rsid w:val="002C495C"/>
    <w:rsid w:val="002C4E5D"/>
    <w:rsid w:val="002C4FF5"/>
    <w:rsid w:val="002C5002"/>
    <w:rsid w:val="002C697B"/>
    <w:rsid w:val="002C7B03"/>
    <w:rsid w:val="002D13BD"/>
    <w:rsid w:val="002D194A"/>
    <w:rsid w:val="002D3F81"/>
    <w:rsid w:val="002D434B"/>
    <w:rsid w:val="002D4D71"/>
    <w:rsid w:val="002D5582"/>
    <w:rsid w:val="002D5697"/>
    <w:rsid w:val="002D6145"/>
    <w:rsid w:val="002D7E4B"/>
    <w:rsid w:val="002E0A6D"/>
    <w:rsid w:val="002E293C"/>
    <w:rsid w:val="002E3111"/>
    <w:rsid w:val="002E6084"/>
    <w:rsid w:val="002E6547"/>
    <w:rsid w:val="002E7257"/>
    <w:rsid w:val="002F31E3"/>
    <w:rsid w:val="002F4771"/>
    <w:rsid w:val="002F5A63"/>
    <w:rsid w:val="00305193"/>
    <w:rsid w:val="00305437"/>
    <w:rsid w:val="00306143"/>
    <w:rsid w:val="00307897"/>
    <w:rsid w:val="0031166D"/>
    <w:rsid w:val="003125A2"/>
    <w:rsid w:val="003141E2"/>
    <w:rsid w:val="00314310"/>
    <w:rsid w:val="00314DFE"/>
    <w:rsid w:val="00316413"/>
    <w:rsid w:val="00317165"/>
    <w:rsid w:val="00320254"/>
    <w:rsid w:val="003205FF"/>
    <w:rsid w:val="00320A2B"/>
    <w:rsid w:val="00325019"/>
    <w:rsid w:val="00325A22"/>
    <w:rsid w:val="00325EE5"/>
    <w:rsid w:val="00326AA5"/>
    <w:rsid w:val="003272F7"/>
    <w:rsid w:val="00331AAF"/>
    <w:rsid w:val="00333E6C"/>
    <w:rsid w:val="003356AD"/>
    <w:rsid w:val="003421FD"/>
    <w:rsid w:val="00342DDF"/>
    <w:rsid w:val="00345505"/>
    <w:rsid w:val="0034551B"/>
    <w:rsid w:val="00346A63"/>
    <w:rsid w:val="0034709C"/>
    <w:rsid w:val="00350618"/>
    <w:rsid w:val="00351B5D"/>
    <w:rsid w:val="003564E1"/>
    <w:rsid w:val="0035685B"/>
    <w:rsid w:val="0035699D"/>
    <w:rsid w:val="00360B9E"/>
    <w:rsid w:val="0036187A"/>
    <w:rsid w:val="00361B6D"/>
    <w:rsid w:val="00361F5E"/>
    <w:rsid w:val="003620B1"/>
    <w:rsid w:val="00364330"/>
    <w:rsid w:val="003649C3"/>
    <w:rsid w:val="00366370"/>
    <w:rsid w:val="00366376"/>
    <w:rsid w:val="00366C34"/>
    <w:rsid w:val="00367A09"/>
    <w:rsid w:val="00367F5C"/>
    <w:rsid w:val="0037008E"/>
    <w:rsid w:val="00370B3C"/>
    <w:rsid w:val="00371746"/>
    <w:rsid w:val="00371D32"/>
    <w:rsid w:val="00372B7D"/>
    <w:rsid w:val="00372EA6"/>
    <w:rsid w:val="00373E03"/>
    <w:rsid w:val="00374867"/>
    <w:rsid w:val="00374EDF"/>
    <w:rsid w:val="003808C5"/>
    <w:rsid w:val="0038202E"/>
    <w:rsid w:val="00383548"/>
    <w:rsid w:val="0038794B"/>
    <w:rsid w:val="003927A5"/>
    <w:rsid w:val="0039424E"/>
    <w:rsid w:val="00394472"/>
    <w:rsid w:val="003969F6"/>
    <w:rsid w:val="003970A6"/>
    <w:rsid w:val="003971A2"/>
    <w:rsid w:val="0039739D"/>
    <w:rsid w:val="00397596"/>
    <w:rsid w:val="00397716"/>
    <w:rsid w:val="00397961"/>
    <w:rsid w:val="003A2AE4"/>
    <w:rsid w:val="003A3370"/>
    <w:rsid w:val="003A3CD8"/>
    <w:rsid w:val="003A4157"/>
    <w:rsid w:val="003A491D"/>
    <w:rsid w:val="003A5C9D"/>
    <w:rsid w:val="003A6BDD"/>
    <w:rsid w:val="003A75CA"/>
    <w:rsid w:val="003A762A"/>
    <w:rsid w:val="003B2740"/>
    <w:rsid w:val="003B37D2"/>
    <w:rsid w:val="003B68B1"/>
    <w:rsid w:val="003B7193"/>
    <w:rsid w:val="003B7962"/>
    <w:rsid w:val="003C1042"/>
    <w:rsid w:val="003C1ED9"/>
    <w:rsid w:val="003C1F8A"/>
    <w:rsid w:val="003C2F18"/>
    <w:rsid w:val="003C3353"/>
    <w:rsid w:val="003C3E2E"/>
    <w:rsid w:val="003C4F01"/>
    <w:rsid w:val="003C66F5"/>
    <w:rsid w:val="003C6C42"/>
    <w:rsid w:val="003C72A9"/>
    <w:rsid w:val="003D0486"/>
    <w:rsid w:val="003D05C9"/>
    <w:rsid w:val="003D0EE7"/>
    <w:rsid w:val="003D10D0"/>
    <w:rsid w:val="003D1718"/>
    <w:rsid w:val="003D1F03"/>
    <w:rsid w:val="003D3699"/>
    <w:rsid w:val="003D3A10"/>
    <w:rsid w:val="003D55B4"/>
    <w:rsid w:val="003E223D"/>
    <w:rsid w:val="003E332F"/>
    <w:rsid w:val="003E5F93"/>
    <w:rsid w:val="003E7BBE"/>
    <w:rsid w:val="003F0384"/>
    <w:rsid w:val="003F053C"/>
    <w:rsid w:val="003F0E81"/>
    <w:rsid w:val="003F1B9A"/>
    <w:rsid w:val="003F282D"/>
    <w:rsid w:val="003F3DB7"/>
    <w:rsid w:val="003F563E"/>
    <w:rsid w:val="003F6DCA"/>
    <w:rsid w:val="00400E63"/>
    <w:rsid w:val="0040760F"/>
    <w:rsid w:val="004077C9"/>
    <w:rsid w:val="00407CD1"/>
    <w:rsid w:val="00412C20"/>
    <w:rsid w:val="00413309"/>
    <w:rsid w:val="0041415D"/>
    <w:rsid w:val="0041415E"/>
    <w:rsid w:val="004150A4"/>
    <w:rsid w:val="004152F6"/>
    <w:rsid w:val="00416330"/>
    <w:rsid w:val="004176AB"/>
    <w:rsid w:val="00420421"/>
    <w:rsid w:val="004213D3"/>
    <w:rsid w:val="00424DF0"/>
    <w:rsid w:val="00427B4B"/>
    <w:rsid w:val="00427D19"/>
    <w:rsid w:val="00430E94"/>
    <w:rsid w:val="00431224"/>
    <w:rsid w:val="0043128F"/>
    <w:rsid w:val="00432602"/>
    <w:rsid w:val="00433741"/>
    <w:rsid w:val="00434029"/>
    <w:rsid w:val="00434127"/>
    <w:rsid w:val="004350E8"/>
    <w:rsid w:val="004360C4"/>
    <w:rsid w:val="00437148"/>
    <w:rsid w:val="00437C2B"/>
    <w:rsid w:val="00441A66"/>
    <w:rsid w:val="00446E5A"/>
    <w:rsid w:val="00450D03"/>
    <w:rsid w:val="00451AE9"/>
    <w:rsid w:val="00454E5F"/>
    <w:rsid w:val="0045519B"/>
    <w:rsid w:val="00455E02"/>
    <w:rsid w:val="00457069"/>
    <w:rsid w:val="0045773B"/>
    <w:rsid w:val="00457F21"/>
    <w:rsid w:val="004616DA"/>
    <w:rsid w:val="00463D5B"/>
    <w:rsid w:val="00464888"/>
    <w:rsid w:val="00465834"/>
    <w:rsid w:val="00466005"/>
    <w:rsid w:val="00467114"/>
    <w:rsid w:val="004752CD"/>
    <w:rsid w:val="0048068E"/>
    <w:rsid w:val="00483038"/>
    <w:rsid w:val="00484DC9"/>
    <w:rsid w:val="0048567C"/>
    <w:rsid w:val="004871CF"/>
    <w:rsid w:val="00490196"/>
    <w:rsid w:val="004927A3"/>
    <w:rsid w:val="00493B1F"/>
    <w:rsid w:val="00496CEB"/>
    <w:rsid w:val="0049798B"/>
    <w:rsid w:val="004A17D7"/>
    <w:rsid w:val="004A2583"/>
    <w:rsid w:val="004A3011"/>
    <w:rsid w:val="004A463D"/>
    <w:rsid w:val="004A4C53"/>
    <w:rsid w:val="004A6E0C"/>
    <w:rsid w:val="004B103F"/>
    <w:rsid w:val="004B1679"/>
    <w:rsid w:val="004B2444"/>
    <w:rsid w:val="004B3EEC"/>
    <w:rsid w:val="004B4DC3"/>
    <w:rsid w:val="004B6B10"/>
    <w:rsid w:val="004C05C4"/>
    <w:rsid w:val="004C17A1"/>
    <w:rsid w:val="004C3132"/>
    <w:rsid w:val="004C354A"/>
    <w:rsid w:val="004C3C5D"/>
    <w:rsid w:val="004C46F5"/>
    <w:rsid w:val="004C47E4"/>
    <w:rsid w:val="004C5563"/>
    <w:rsid w:val="004C624F"/>
    <w:rsid w:val="004D051A"/>
    <w:rsid w:val="004D24A9"/>
    <w:rsid w:val="004D24B0"/>
    <w:rsid w:val="004D2CCA"/>
    <w:rsid w:val="004D4AB8"/>
    <w:rsid w:val="004D4ACE"/>
    <w:rsid w:val="004D6136"/>
    <w:rsid w:val="004D6984"/>
    <w:rsid w:val="004D73A9"/>
    <w:rsid w:val="004E0095"/>
    <w:rsid w:val="004E20FA"/>
    <w:rsid w:val="004E320A"/>
    <w:rsid w:val="004E3674"/>
    <w:rsid w:val="004E3B95"/>
    <w:rsid w:val="004E3BA9"/>
    <w:rsid w:val="004E52D0"/>
    <w:rsid w:val="004E5901"/>
    <w:rsid w:val="004E7C25"/>
    <w:rsid w:val="004F0717"/>
    <w:rsid w:val="004F2D14"/>
    <w:rsid w:val="004F312E"/>
    <w:rsid w:val="004F441E"/>
    <w:rsid w:val="004F65F4"/>
    <w:rsid w:val="005001E5"/>
    <w:rsid w:val="0050020B"/>
    <w:rsid w:val="00500967"/>
    <w:rsid w:val="00500E2B"/>
    <w:rsid w:val="0050255A"/>
    <w:rsid w:val="0050591C"/>
    <w:rsid w:val="00505BA5"/>
    <w:rsid w:val="00506170"/>
    <w:rsid w:val="005071BF"/>
    <w:rsid w:val="00511290"/>
    <w:rsid w:val="0051180A"/>
    <w:rsid w:val="00514813"/>
    <w:rsid w:val="00516375"/>
    <w:rsid w:val="00516BA6"/>
    <w:rsid w:val="00516C88"/>
    <w:rsid w:val="00517910"/>
    <w:rsid w:val="005231A5"/>
    <w:rsid w:val="00523EDC"/>
    <w:rsid w:val="00525300"/>
    <w:rsid w:val="005254BF"/>
    <w:rsid w:val="00525BAA"/>
    <w:rsid w:val="00530767"/>
    <w:rsid w:val="00531969"/>
    <w:rsid w:val="00533332"/>
    <w:rsid w:val="00534584"/>
    <w:rsid w:val="00534664"/>
    <w:rsid w:val="00535AD3"/>
    <w:rsid w:val="005367E6"/>
    <w:rsid w:val="0053753C"/>
    <w:rsid w:val="00540576"/>
    <w:rsid w:val="00541EF3"/>
    <w:rsid w:val="00543A2F"/>
    <w:rsid w:val="00544046"/>
    <w:rsid w:val="00545EC6"/>
    <w:rsid w:val="00545EE3"/>
    <w:rsid w:val="005479B7"/>
    <w:rsid w:val="00547D2C"/>
    <w:rsid w:val="00550783"/>
    <w:rsid w:val="00554520"/>
    <w:rsid w:val="00556121"/>
    <w:rsid w:val="00557AF7"/>
    <w:rsid w:val="00560026"/>
    <w:rsid w:val="005611A8"/>
    <w:rsid w:val="00561701"/>
    <w:rsid w:val="00562FCE"/>
    <w:rsid w:val="00563E42"/>
    <w:rsid w:val="00570635"/>
    <w:rsid w:val="005711C9"/>
    <w:rsid w:val="00572C64"/>
    <w:rsid w:val="005730F4"/>
    <w:rsid w:val="005731F8"/>
    <w:rsid w:val="005736C4"/>
    <w:rsid w:val="0057464A"/>
    <w:rsid w:val="0057465C"/>
    <w:rsid w:val="00575241"/>
    <w:rsid w:val="00576715"/>
    <w:rsid w:val="00577C91"/>
    <w:rsid w:val="00577E4B"/>
    <w:rsid w:val="00581544"/>
    <w:rsid w:val="00583715"/>
    <w:rsid w:val="00584B45"/>
    <w:rsid w:val="00586D17"/>
    <w:rsid w:val="005921AB"/>
    <w:rsid w:val="005927C5"/>
    <w:rsid w:val="00594A94"/>
    <w:rsid w:val="00595763"/>
    <w:rsid w:val="00595AF8"/>
    <w:rsid w:val="005A25EA"/>
    <w:rsid w:val="005A4134"/>
    <w:rsid w:val="005A4478"/>
    <w:rsid w:val="005A4914"/>
    <w:rsid w:val="005B2B8B"/>
    <w:rsid w:val="005B3364"/>
    <w:rsid w:val="005B4145"/>
    <w:rsid w:val="005B44E3"/>
    <w:rsid w:val="005B70E9"/>
    <w:rsid w:val="005C265C"/>
    <w:rsid w:val="005C414D"/>
    <w:rsid w:val="005C556D"/>
    <w:rsid w:val="005C7AAC"/>
    <w:rsid w:val="005D1B07"/>
    <w:rsid w:val="005D1C5D"/>
    <w:rsid w:val="005D4345"/>
    <w:rsid w:val="005D7486"/>
    <w:rsid w:val="005D75FB"/>
    <w:rsid w:val="005D7BDC"/>
    <w:rsid w:val="005E13F6"/>
    <w:rsid w:val="005E29DA"/>
    <w:rsid w:val="005E416B"/>
    <w:rsid w:val="005E526C"/>
    <w:rsid w:val="005E61CE"/>
    <w:rsid w:val="005E6D71"/>
    <w:rsid w:val="005E6FB1"/>
    <w:rsid w:val="005F464D"/>
    <w:rsid w:val="005F4CA5"/>
    <w:rsid w:val="005F52A1"/>
    <w:rsid w:val="005F59D0"/>
    <w:rsid w:val="005F78F8"/>
    <w:rsid w:val="005F7C90"/>
    <w:rsid w:val="00600649"/>
    <w:rsid w:val="00600913"/>
    <w:rsid w:val="00600A2A"/>
    <w:rsid w:val="00602299"/>
    <w:rsid w:val="0060274F"/>
    <w:rsid w:val="0060287D"/>
    <w:rsid w:val="00603EE3"/>
    <w:rsid w:val="00603FC5"/>
    <w:rsid w:val="00605980"/>
    <w:rsid w:val="006078C6"/>
    <w:rsid w:val="006100F2"/>
    <w:rsid w:val="006109EE"/>
    <w:rsid w:val="006131EA"/>
    <w:rsid w:val="00614C59"/>
    <w:rsid w:val="00620D7B"/>
    <w:rsid w:val="00621A5F"/>
    <w:rsid w:val="0062327C"/>
    <w:rsid w:val="00623B48"/>
    <w:rsid w:val="00624209"/>
    <w:rsid w:val="00624A6B"/>
    <w:rsid w:val="0062594B"/>
    <w:rsid w:val="0062624C"/>
    <w:rsid w:val="00626791"/>
    <w:rsid w:val="006275CE"/>
    <w:rsid w:val="00627A31"/>
    <w:rsid w:val="0063117F"/>
    <w:rsid w:val="0063162F"/>
    <w:rsid w:val="00632D8C"/>
    <w:rsid w:val="00633D08"/>
    <w:rsid w:val="00635C31"/>
    <w:rsid w:val="006365F5"/>
    <w:rsid w:val="0063682E"/>
    <w:rsid w:val="00636FA5"/>
    <w:rsid w:val="006411C3"/>
    <w:rsid w:val="00642A38"/>
    <w:rsid w:val="00642BBE"/>
    <w:rsid w:val="00643D88"/>
    <w:rsid w:val="006471FE"/>
    <w:rsid w:val="00650094"/>
    <w:rsid w:val="00650C07"/>
    <w:rsid w:val="00652EDD"/>
    <w:rsid w:val="00653E9D"/>
    <w:rsid w:val="00654D1D"/>
    <w:rsid w:val="00655020"/>
    <w:rsid w:val="00655FE4"/>
    <w:rsid w:val="00656F87"/>
    <w:rsid w:val="0065751D"/>
    <w:rsid w:val="00657F26"/>
    <w:rsid w:val="00661EA5"/>
    <w:rsid w:val="00662E67"/>
    <w:rsid w:val="00663E0F"/>
    <w:rsid w:val="006647ED"/>
    <w:rsid w:val="00665F34"/>
    <w:rsid w:val="00670A30"/>
    <w:rsid w:val="00672E1C"/>
    <w:rsid w:val="00676D82"/>
    <w:rsid w:val="00677943"/>
    <w:rsid w:val="006810A8"/>
    <w:rsid w:val="00682547"/>
    <w:rsid w:val="006844B8"/>
    <w:rsid w:val="006846EB"/>
    <w:rsid w:val="00684E39"/>
    <w:rsid w:val="00686297"/>
    <w:rsid w:val="0068789E"/>
    <w:rsid w:val="00690479"/>
    <w:rsid w:val="00691C85"/>
    <w:rsid w:val="00691F0C"/>
    <w:rsid w:val="00695CEE"/>
    <w:rsid w:val="00696283"/>
    <w:rsid w:val="006A15C5"/>
    <w:rsid w:val="006A358D"/>
    <w:rsid w:val="006A4376"/>
    <w:rsid w:val="006A5ED7"/>
    <w:rsid w:val="006A5F79"/>
    <w:rsid w:val="006A5FE4"/>
    <w:rsid w:val="006A72A7"/>
    <w:rsid w:val="006B09E1"/>
    <w:rsid w:val="006C0B75"/>
    <w:rsid w:val="006C0F36"/>
    <w:rsid w:val="006C4C2D"/>
    <w:rsid w:val="006C4F09"/>
    <w:rsid w:val="006C53D5"/>
    <w:rsid w:val="006C790A"/>
    <w:rsid w:val="006D0056"/>
    <w:rsid w:val="006D0ACA"/>
    <w:rsid w:val="006D2FEF"/>
    <w:rsid w:val="006D4478"/>
    <w:rsid w:val="006D6395"/>
    <w:rsid w:val="006E0483"/>
    <w:rsid w:val="006E5CAC"/>
    <w:rsid w:val="006E62BA"/>
    <w:rsid w:val="006E6308"/>
    <w:rsid w:val="006F06B7"/>
    <w:rsid w:val="006F1223"/>
    <w:rsid w:val="006F169A"/>
    <w:rsid w:val="006F248F"/>
    <w:rsid w:val="006F28E6"/>
    <w:rsid w:val="006F34A2"/>
    <w:rsid w:val="006F5A83"/>
    <w:rsid w:val="0070127B"/>
    <w:rsid w:val="007013D7"/>
    <w:rsid w:val="007033B9"/>
    <w:rsid w:val="007038BF"/>
    <w:rsid w:val="0070447B"/>
    <w:rsid w:val="0070552C"/>
    <w:rsid w:val="007062A5"/>
    <w:rsid w:val="0070746F"/>
    <w:rsid w:val="00712B3D"/>
    <w:rsid w:val="00713BEC"/>
    <w:rsid w:val="00714318"/>
    <w:rsid w:val="00717972"/>
    <w:rsid w:val="00717E4C"/>
    <w:rsid w:val="00720E64"/>
    <w:rsid w:val="007218BF"/>
    <w:rsid w:val="007222C3"/>
    <w:rsid w:val="0072305C"/>
    <w:rsid w:val="0072335C"/>
    <w:rsid w:val="007259BD"/>
    <w:rsid w:val="00725A11"/>
    <w:rsid w:val="00726D27"/>
    <w:rsid w:val="007278C0"/>
    <w:rsid w:val="00727ED5"/>
    <w:rsid w:val="00731C1B"/>
    <w:rsid w:val="0073229C"/>
    <w:rsid w:val="007331BA"/>
    <w:rsid w:val="0073607C"/>
    <w:rsid w:val="00736F37"/>
    <w:rsid w:val="00736F58"/>
    <w:rsid w:val="007376FC"/>
    <w:rsid w:val="0074061D"/>
    <w:rsid w:val="007419A0"/>
    <w:rsid w:val="00742417"/>
    <w:rsid w:val="00742A03"/>
    <w:rsid w:val="00743199"/>
    <w:rsid w:val="007441D5"/>
    <w:rsid w:val="00744945"/>
    <w:rsid w:val="0074509A"/>
    <w:rsid w:val="00754A83"/>
    <w:rsid w:val="00755AB3"/>
    <w:rsid w:val="00756022"/>
    <w:rsid w:val="007563EA"/>
    <w:rsid w:val="00756F32"/>
    <w:rsid w:val="00757A62"/>
    <w:rsid w:val="00757E41"/>
    <w:rsid w:val="0076108E"/>
    <w:rsid w:val="00763451"/>
    <w:rsid w:val="007639CC"/>
    <w:rsid w:val="007668DA"/>
    <w:rsid w:val="00770056"/>
    <w:rsid w:val="00770178"/>
    <w:rsid w:val="007701DB"/>
    <w:rsid w:val="007718FE"/>
    <w:rsid w:val="00771C28"/>
    <w:rsid w:val="00773988"/>
    <w:rsid w:val="007744AE"/>
    <w:rsid w:val="00774BA5"/>
    <w:rsid w:val="00780129"/>
    <w:rsid w:val="00780542"/>
    <w:rsid w:val="007873B2"/>
    <w:rsid w:val="00787A06"/>
    <w:rsid w:val="0079098A"/>
    <w:rsid w:val="00790A95"/>
    <w:rsid w:val="007912D8"/>
    <w:rsid w:val="007919BD"/>
    <w:rsid w:val="00791BD0"/>
    <w:rsid w:val="007933A8"/>
    <w:rsid w:val="0079348B"/>
    <w:rsid w:val="0079541F"/>
    <w:rsid w:val="007A0C81"/>
    <w:rsid w:val="007A2DD0"/>
    <w:rsid w:val="007A5B47"/>
    <w:rsid w:val="007A6972"/>
    <w:rsid w:val="007A796F"/>
    <w:rsid w:val="007B09B3"/>
    <w:rsid w:val="007B5627"/>
    <w:rsid w:val="007B57DA"/>
    <w:rsid w:val="007B5CE0"/>
    <w:rsid w:val="007B5E70"/>
    <w:rsid w:val="007B6C7A"/>
    <w:rsid w:val="007C13E8"/>
    <w:rsid w:val="007C1A5C"/>
    <w:rsid w:val="007C1BE5"/>
    <w:rsid w:val="007C414A"/>
    <w:rsid w:val="007C562F"/>
    <w:rsid w:val="007C678E"/>
    <w:rsid w:val="007C777D"/>
    <w:rsid w:val="007D10A2"/>
    <w:rsid w:val="007D1377"/>
    <w:rsid w:val="007D188E"/>
    <w:rsid w:val="007D2A0F"/>
    <w:rsid w:val="007D4729"/>
    <w:rsid w:val="007D7175"/>
    <w:rsid w:val="007E06A4"/>
    <w:rsid w:val="007E4291"/>
    <w:rsid w:val="007E556E"/>
    <w:rsid w:val="007E55E1"/>
    <w:rsid w:val="007E77C2"/>
    <w:rsid w:val="007F03FE"/>
    <w:rsid w:val="007F2673"/>
    <w:rsid w:val="007F37D5"/>
    <w:rsid w:val="007F42A4"/>
    <w:rsid w:val="007F51B9"/>
    <w:rsid w:val="007F67C6"/>
    <w:rsid w:val="007F722D"/>
    <w:rsid w:val="007F7E9C"/>
    <w:rsid w:val="00801817"/>
    <w:rsid w:val="00802075"/>
    <w:rsid w:val="00804884"/>
    <w:rsid w:val="00805EE0"/>
    <w:rsid w:val="008060EE"/>
    <w:rsid w:val="00806C45"/>
    <w:rsid w:val="00807D45"/>
    <w:rsid w:val="00811B37"/>
    <w:rsid w:val="008125B4"/>
    <w:rsid w:val="0081287A"/>
    <w:rsid w:val="00816731"/>
    <w:rsid w:val="0081731A"/>
    <w:rsid w:val="008232AC"/>
    <w:rsid w:val="00824FC4"/>
    <w:rsid w:val="00825EE5"/>
    <w:rsid w:val="008265F0"/>
    <w:rsid w:val="00827630"/>
    <w:rsid w:val="008312F2"/>
    <w:rsid w:val="00831A68"/>
    <w:rsid w:val="00831F0F"/>
    <w:rsid w:val="00831FA8"/>
    <w:rsid w:val="008336FD"/>
    <w:rsid w:val="00834D43"/>
    <w:rsid w:val="008357B5"/>
    <w:rsid w:val="00835C3C"/>
    <w:rsid w:val="008370B6"/>
    <w:rsid w:val="00837174"/>
    <w:rsid w:val="0083779D"/>
    <w:rsid w:val="00837D17"/>
    <w:rsid w:val="0084026F"/>
    <w:rsid w:val="008421E5"/>
    <w:rsid w:val="00842389"/>
    <w:rsid w:val="00842B0C"/>
    <w:rsid w:val="00846F50"/>
    <w:rsid w:val="008506B1"/>
    <w:rsid w:val="008548E4"/>
    <w:rsid w:val="00854B53"/>
    <w:rsid w:val="008563B8"/>
    <w:rsid w:val="00856442"/>
    <w:rsid w:val="00857BD1"/>
    <w:rsid w:val="00861188"/>
    <w:rsid w:val="008628D1"/>
    <w:rsid w:val="00863475"/>
    <w:rsid w:val="00866E92"/>
    <w:rsid w:val="00867995"/>
    <w:rsid w:val="008722A4"/>
    <w:rsid w:val="00873C1A"/>
    <w:rsid w:val="00875DC0"/>
    <w:rsid w:val="00877ED8"/>
    <w:rsid w:val="00881BBB"/>
    <w:rsid w:val="0088262D"/>
    <w:rsid w:val="00884A31"/>
    <w:rsid w:val="0088527A"/>
    <w:rsid w:val="008855B8"/>
    <w:rsid w:val="0088627F"/>
    <w:rsid w:val="008910E5"/>
    <w:rsid w:val="0089206D"/>
    <w:rsid w:val="00892B3A"/>
    <w:rsid w:val="00893C6D"/>
    <w:rsid w:val="0089414F"/>
    <w:rsid w:val="00896058"/>
    <w:rsid w:val="00896EFC"/>
    <w:rsid w:val="00897762"/>
    <w:rsid w:val="008A02BD"/>
    <w:rsid w:val="008A0B37"/>
    <w:rsid w:val="008A416E"/>
    <w:rsid w:val="008A4879"/>
    <w:rsid w:val="008A492C"/>
    <w:rsid w:val="008A582D"/>
    <w:rsid w:val="008A699F"/>
    <w:rsid w:val="008A6AF0"/>
    <w:rsid w:val="008A7308"/>
    <w:rsid w:val="008A7650"/>
    <w:rsid w:val="008A7E8A"/>
    <w:rsid w:val="008B111A"/>
    <w:rsid w:val="008B11A4"/>
    <w:rsid w:val="008B13CF"/>
    <w:rsid w:val="008B1F5F"/>
    <w:rsid w:val="008B5186"/>
    <w:rsid w:val="008B57FF"/>
    <w:rsid w:val="008B5AF2"/>
    <w:rsid w:val="008B7595"/>
    <w:rsid w:val="008B7A7D"/>
    <w:rsid w:val="008C0485"/>
    <w:rsid w:val="008C1F49"/>
    <w:rsid w:val="008C397C"/>
    <w:rsid w:val="008C60D9"/>
    <w:rsid w:val="008C63C2"/>
    <w:rsid w:val="008C6464"/>
    <w:rsid w:val="008D089A"/>
    <w:rsid w:val="008D2260"/>
    <w:rsid w:val="008D29CB"/>
    <w:rsid w:val="008D5829"/>
    <w:rsid w:val="008D659D"/>
    <w:rsid w:val="008E01F9"/>
    <w:rsid w:val="008E1DA3"/>
    <w:rsid w:val="008E4F18"/>
    <w:rsid w:val="008E65DA"/>
    <w:rsid w:val="008E6E95"/>
    <w:rsid w:val="008F0507"/>
    <w:rsid w:val="008F080D"/>
    <w:rsid w:val="008F3403"/>
    <w:rsid w:val="008F63B7"/>
    <w:rsid w:val="008F7E2B"/>
    <w:rsid w:val="00900448"/>
    <w:rsid w:val="0090154C"/>
    <w:rsid w:val="00901B44"/>
    <w:rsid w:val="00902139"/>
    <w:rsid w:val="00902B0A"/>
    <w:rsid w:val="00903C18"/>
    <w:rsid w:val="0090514C"/>
    <w:rsid w:val="00905971"/>
    <w:rsid w:val="00905BE0"/>
    <w:rsid w:val="009068D5"/>
    <w:rsid w:val="009071F2"/>
    <w:rsid w:val="009106B5"/>
    <w:rsid w:val="00910872"/>
    <w:rsid w:val="00910AB4"/>
    <w:rsid w:val="009113D9"/>
    <w:rsid w:val="009124D3"/>
    <w:rsid w:val="00915714"/>
    <w:rsid w:val="00915B42"/>
    <w:rsid w:val="009168F7"/>
    <w:rsid w:val="00917C85"/>
    <w:rsid w:val="00922371"/>
    <w:rsid w:val="00922C94"/>
    <w:rsid w:val="009262DD"/>
    <w:rsid w:val="009271BE"/>
    <w:rsid w:val="0092794A"/>
    <w:rsid w:val="00931BFA"/>
    <w:rsid w:val="00931CC5"/>
    <w:rsid w:val="00931F00"/>
    <w:rsid w:val="009322BF"/>
    <w:rsid w:val="0093350E"/>
    <w:rsid w:val="00935B89"/>
    <w:rsid w:val="00937B00"/>
    <w:rsid w:val="00940477"/>
    <w:rsid w:val="00942117"/>
    <w:rsid w:val="009426AB"/>
    <w:rsid w:val="0094329A"/>
    <w:rsid w:val="00945748"/>
    <w:rsid w:val="0095032E"/>
    <w:rsid w:val="00950F83"/>
    <w:rsid w:val="00955DA4"/>
    <w:rsid w:val="00957107"/>
    <w:rsid w:val="009573EB"/>
    <w:rsid w:val="00957872"/>
    <w:rsid w:val="0095792B"/>
    <w:rsid w:val="00960087"/>
    <w:rsid w:val="009605E6"/>
    <w:rsid w:val="009607CF"/>
    <w:rsid w:val="009613A0"/>
    <w:rsid w:val="0096208B"/>
    <w:rsid w:val="00962C3B"/>
    <w:rsid w:val="009641DE"/>
    <w:rsid w:val="0096706D"/>
    <w:rsid w:val="00967ED0"/>
    <w:rsid w:val="00972342"/>
    <w:rsid w:val="009734A6"/>
    <w:rsid w:val="00974255"/>
    <w:rsid w:val="00974FC1"/>
    <w:rsid w:val="00975A7B"/>
    <w:rsid w:val="009761E4"/>
    <w:rsid w:val="009813EB"/>
    <w:rsid w:val="00981A57"/>
    <w:rsid w:val="00982948"/>
    <w:rsid w:val="009853DB"/>
    <w:rsid w:val="00990EF3"/>
    <w:rsid w:val="0099488A"/>
    <w:rsid w:val="00994B9A"/>
    <w:rsid w:val="00995313"/>
    <w:rsid w:val="009972DC"/>
    <w:rsid w:val="009A0D60"/>
    <w:rsid w:val="009A0FEE"/>
    <w:rsid w:val="009A64E6"/>
    <w:rsid w:val="009B07FA"/>
    <w:rsid w:val="009B2168"/>
    <w:rsid w:val="009B489D"/>
    <w:rsid w:val="009B4A6E"/>
    <w:rsid w:val="009B795F"/>
    <w:rsid w:val="009C132F"/>
    <w:rsid w:val="009C1CB0"/>
    <w:rsid w:val="009C1E82"/>
    <w:rsid w:val="009C6D61"/>
    <w:rsid w:val="009C7044"/>
    <w:rsid w:val="009D05D6"/>
    <w:rsid w:val="009D1555"/>
    <w:rsid w:val="009D1D7E"/>
    <w:rsid w:val="009D6635"/>
    <w:rsid w:val="009E2D09"/>
    <w:rsid w:val="009E3DFB"/>
    <w:rsid w:val="009E4E51"/>
    <w:rsid w:val="009E6C9B"/>
    <w:rsid w:val="009E7BA2"/>
    <w:rsid w:val="009E7E75"/>
    <w:rsid w:val="009F5201"/>
    <w:rsid w:val="009F5953"/>
    <w:rsid w:val="00A0467B"/>
    <w:rsid w:val="00A0602A"/>
    <w:rsid w:val="00A07DCA"/>
    <w:rsid w:val="00A10D33"/>
    <w:rsid w:val="00A10F91"/>
    <w:rsid w:val="00A11293"/>
    <w:rsid w:val="00A11F00"/>
    <w:rsid w:val="00A12FC1"/>
    <w:rsid w:val="00A147B4"/>
    <w:rsid w:val="00A14AE6"/>
    <w:rsid w:val="00A14CB5"/>
    <w:rsid w:val="00A15C94"/>
    <w:rsid w:val="00A15F7D"/>
    <w:rsid w:val="00A17ECF"/>
    <w:rsid w:val="00A20ED7"/>
    <w:rsid w:val="00A21A31"/>
    <w:rsid w:val="00A21DD4"/>
    <w:rsid w:val="00A24C5C"/>
    <w:rsid w:val="00A24D71"/>
    <w:rsid w:val="00A252C3"/>
    <w:rsid w:val="00A27F36"/>
    <w:rsid w:val="00A32218"/>
    <w:rsid w:val="00A32928"/>
    <w:rsid w:val="00A3334A"/>
    <w:rsid w:val="00A341D8"/>
    <w:rsid w:val="00A3683B"/>
    <w:rsid w:val="00A372A4"/>
    <w:rsid w:val="00A404DF"/>
    <w:rsid w:val="00A40776"/>
    <w:rsid w:val="00A40CEC"/>
    <w:rsid w:val="00A4130C"/>
    <w:rsid w:val="00A420BB"/>
    <w:rsid w:val="00A44456"/>
    <w:rsid w:val="00A4465D"/>
    <w:rsid w:val="00A45006"/>
    <w:rsid w:val="00A45109"/>
    <w:rsid w:val="00A4512E"/>
    <w:rsid w:val="00A457F0"/>
    <w:rsid w:val="00A52A2D"/>
    <w:rsid w:val="00A52ACC"/>
    <w:rsid w:val="00A53170"/>
    <w:rsid w:val="00A53D91"/>
    <w:rsid w:val="00A548CE"/>
    <w:rsid w:val="00A56309"/>
    <w:rsid w:val="00A56D0E"/>
    <w:rsid w:val="00A56ECA"/>
    <w:rsid w:val="00A57139"/>
    <w:rsid w:val="00A57A99"/>
    <w:rsid w:val="00A60CD4"/>
    <w:rsid w:val="00A60D6B"/>
    <w:rsid w:val="00A62DD8"/>
    <w:rsid w:val="00A66A9F"/>
    <w:rsid w:val="00A66DD3"/>
    <w:rsid w:val="00A67C2D"/>
    <w:rsid w:val="00A70352"/>
    <w:rsid w:val="00A709F0"/>
    <w:rsid w:val="00A70B89"/>
    <w:rsid w:val="00A70CDF"/>
    <w:rsid w:val="00A718FA"/>
    <w:rsid w:val="00A73B60"/>
    <w:rsid w:val="00A74678"/>
    <w:rsid w:val="00A75B1F"/>
    <w:rsid w:val="00A76274"/>
    <w:rsid w:val="00A76350"/>
    <w:rsid w:val="00A80737"/>
    <w:rsid w:val="00A80AA4"/>
    <w:rsid w:val="00A81ADF"/>
    <w:rsid w:val="00A81CBA"/>
    <w:rsid w:val="00A82CB7"/>
    <w:rsid w:val="00A83531"/>
    <w:rsid w:val="00A8559D"/>
    <w:rsid w:val="00A91331"/>
    <w:rsid w:val="00A9206E"/>
    <w:rsid w:val="00A92BC8"/>
    <w:rsid w:val="00A9710E"/>
    <w:rsid w:val="00AA1F4C"/>
    <w:rsid w:val="00AA2584"/>
    <w:rsid w:val="00AA29E4"/>
    <w:rsid w:val="00AA2EE5"/>
    <w:rsid w:val="00AA3034"/>
    <w:rsid w:val="00AA37D6"/>
    <w:rsid w:val="00AA3BFF"/>
    <w:rsid w:val="00AA3F41"/>
    <w:rsid w:val="00AA440C"/>
    <w:rsid w:val="00AA741B"/>
    <w:rsid w:val="00AA7DFB"/>
    <w:rsid w:val="00AB1EAD"/>
    <w:rsid w:val="00AB2BDC"/>
    <w:rsid w:val="00AB4183"/>
    <w:rsid w:val="00AB4FD4"/>
    <w:rsid w:val="00AB5D82"/>
    <w:rsid w:val="00AB6AEF"/>
    <w:rsid w:val="00AB715A"/>
    <w:rsid w:val="00AB7A0E"/>
    <w:rsid w:val="00AC0881"/>
    <w:rsid w:val="00AC1895"/>
    <w:rsid w:val="00AC1B4D"/>
    <w:rsid w:val="00AC3F41"/>
    <w:rsid w:val="00AC50A8"/>
    <w:rsid w:val="00AC636F"/>
    <w:rsid w:val="00AC6FD4"/>
    <w:rsid w:val="00AC7EEB"/>
    <w:rsid w:val="00AD1B3C"/>
    <w:rsid w:val="00AD1E82"/>
    <w:rsid w:val="00AD1F6E"/>
    <w:rsid w:val="00AD30F8"/>
    <w:rsid w:val="00AD383C"/>
    <w:rsid w:val="00AD4591"/>
    <w:rsid w:val="00AD54FC"/>
    <w:rsid w:val="00AD558E"/>
    <w:rsid w:val="00AD7F02"/>
    <w:rsid w:val="00AE0377"/>
    <w:rsid w:val="00AE1FAD"/>
    <w:rsid w:val="00AE5AC1"/>
    <w:rsid w:val="00AE5D84"/>
    <w:rsid w:val="00AF1A61"/>
    <w:rsid w:val="00AF37E2"/>
    <w:rsid w:val="00AF4C2D"/>
    <w:rsid w:val="00AF4DA8"/>
    <w:rsid w:val="00AF50DD"/>
    <w:rsid w:val="00AF5828"/>
    <w:rsid w:val="00AF647B"/>
    <w:rsid w:val="00AF6D47"/>
    <w:rsid w:val="00AF72FB"/>
    <w:rsid w:val="00B0103D"/>
    <w:rsid w:val="00B03A0D"/>
    <w:rsid w:val="00B041EA"/>
    <w:rsid w:val="00B04D42"/>
    <w:rsid w:val="00B0615A"/>
    <w:rsid w:val="00B16669"/>
    <w:rsid w:val="00B16704"/>
    <w:rsid w:val="00B22D65"/>
    <w:rsid w:val="00B2334A"/>
    <w:rsid w:val="00B23371"/>
    <w:rsid w:val="00B2515B"/>
    <w:rsid w:val="00B26712"/>
    <w:rsid w:val="00B2671F"/>
    <w:rsid w:val="00B26F1E"/>
    <w:rsid w:val="00B271B2"/>
    <w:rsid w:val="00B271C5"/>
    <w:rsid w:val="00B27341"/>
    <w:rsid w:val="00B30C5C"/>
    <w:rsid w:val="00B30F06"/>
    <w:rsid w:val="00B31119"/>
    <w:rsid w:val="00B31A15"/>
    <w:rsid w:val="00B32B64"/>
    <w:rsid w:val="00B34938"/>
    <w:rsid w:val="00B34E8C"/>
    <w:rsid w:val="00B35151"/>
    <w:rsid w:val="00B374D9"/>
    <w:rsid w:val="00B37A20"/>
    <w:rsid w:val="00B40A43"/>
    <w:rsid w:val="00B41C63"/>
    <w:rsid w:val="00B425F7"/>
    <w:rsid w:val="00B44C14"/>
    <w:rsid w:val="00B4556F"/>
    <w:rsid w:val="00B45653"/>
    <w:rsid w:val="00B46DE8"/>
    <w:rsid w:val="00B51A5C"/>
    <w:rsid w:val="00B52036"/>
    <w:rsid w:val="00B52A9F"/>
    <w:rsid w:val="00B5352A"/>
    <w:rsid w:val="00B545EE"/>
    <w:rsid w:val="00B54E52"/>
    <w:rsid w:val="00B57B11"/>
    <w:rsid w:val="00B61CAB"/>
    <w:rsid w:val="00B624DC"/>
    <w:rsid w:val="00B631BC"/>
    <w:rsid w:val="00B63ED3"/>
    <w:rsid w:val="00B6414F"/>
    <w:rsid w:val="00B6420A"/>
    <w:rsid w:val="00B64AE4"/>
    <w:rsid w:val="00B6581A"/>
    <w:rsid w:val="00B66FA8"/>
    <w:rsid w:val="00B70070"/>
    <w:rsid w:val="00B73B6F"/>
    <w:rsid w:val="00B74695"/>
    <w:rsid w:val="00B75801"/>
    <w:rsid w:val="00B802CF"/>
    <w:rsid w:val="00B81C35"/>
    <w:rsid w:val="00B82459"/>
    <w:rsid w:val="00B8277D"/>
    <w:rsid w:val="00B834E5"/>
    <w:rsid w:val="00B8475B"/>
    <w:rsid w:val="00B87286"/>
    <w:rsid w:val="00B912E5"/>
    <w:rsid w:val="00B927BD"/>
    <w:rsid w:val="00B92DE0"/>
    <w:rsid w:val="00B938B5"/>
    <w:rsid w:val="00B94501"/>
    <w:rsid w:val="00B9674C"/>
    <w:rsid w:val="00B968BA"/>
    <w:rsid w:val="00BA0B40"/>
    <w:rsid w:val="00BA165D"/>
    <w:rsid w:val="00BA1CCD"/>
    <w:rsid w:val="00BA2DD2"/>
    <w:rsid w:val="00BA4D79"/>
    <w:rsid w:val="00BA573D"/>
    <w:rsid w:val="00BA7C2D"/>
    <w:rsid w:val="00BB0143"/>
    <w:rsid w:val="00BB1FEB"/>
    <w:rsid w:val="00BB2D2D"/>
    <w:rsid w:val="00BB2EBA"/>
    <w:rsid w:val="00BB3CC3"/>
    <w:rsid w:val="00BB44F0"/>
    <w:rsid w:val="00BB5599"/>
    <w:rsid w:val="00BB6491"/>
    <w:rsid w:val="00BB7709"/>
    <w:rsid w:val="00BB7781"/>
    <w:rsid w:val="00BB7897"/>
    <w:rsid w:val="00BB7A69"/>
    <w:rsid w:val="00BC1274"/>
    <w:rsid w:val="00BC1E35"/>
    <w:rsid w:val="00BC48D3"/>
    <w:rsid w:val="00BC59F4"/>
    <w:rsid w:val="00BC725F"/>
    <w:rsid w:val="00BC7324"/>
    <w:rsid w:val="00BC78B7"/>
    <w:rsid w:val="00BD398E"/>
    <w:rsid w:val="00BD3E06"/>
    <w:rsid w:val="00BD5745"/>
    <w:rsid w:val="00BD6253"/>
    <w:rsid w:val="00BD688E"/>
    <w:rsid w:val="00BD7864"/>
    <w:rsid w:val="00BD7D4A"/>
    <w:rsid w:val="00BE1A47"/>
    <w:rsid w:val="00BE2708"/>
    <w:rsid w:val="00BE2815"/>
    <w:rsid w:val="00BE28C7"/>
    <w:rsid w:val="00BE3164"/>
    <w:rsid w:val="00BE3891"/>
    <w:rsid w:val="00BE5EB6"/>
    <w:rsid w:val="00BE6050"/>
    <w:rsid w:val="00BE72FE"/>
    <w:rsid w:val="00BF3066"/>
    <w:rsid w:val="00BF3825"/>
    <w:rsid w:val="00BF6C45"/>
    <w:rsid w:val="00C007CA"/>
    <w:rsid w:val="00C00C8F"/>
    <w:rsid w:val="00C00E30"/>
    <w:rsid w:val="00C0245C"/>
    <w:rsid w:val="00C036D7"/>
    <w:rsid w:val="00C037E1"/>
    <w:rsid w:val="00C04D10"/>
    <w:rsid w:val="00C062E0"/>
    <w:rsid w:val="00C06388"/>
    <w:rsid w:val="00C064A5"/>
    <w:rsid w:val="00C0656A"/>
    <w:rsid w:val="00C07132"/>
    <w:rsid w:val="00C07BE1"/>
    <w:rsid w:val="00C07FF6"/>
    <w:rsid w:val="00C11E6B"/>
    <w:rsid w:val="00C11EC1"/>
    <w:rsid w:val="00C14947"/>
    <w:rsid w:val="00C154A4"/>
    <w:rsid w:val="00C17AB8"/>
    <w:rsid w:val="00C22D9F"/>
    <w:rsid w:val="00C263C6"/>
    <w:rsid w:val="00C308BC"/>
    <w:rsid w:val="00C30912"/>
    <w:rsid w:val="00C32258"/>
    <w:rsid w:val="00C33468"/>
    <w:rsid w:val="00C3375D"/>
    <w:rsid w:val="00C33831"/>
    <w:rsid w:val="00C3426E"/>
    <w:rsid w:val="00C3578F"/>
    <w:rsid w:val="00C369E8"/>
    <w:rsid w:val="00C37901"/>
    <w:rsid w:val="00C43D03"/>
    <w:rsid w:val="00C46E9D"/>
    <w:rsid w:val="00C46EC3"/>
    <w:rsid w:val="00C47B0F"/>
    <w:rsid w:val="00C51087"/>
    <w:rsid w:val="00C54928"/>
    <w:rsid w:val="00C55288"/>
    <w:rsid w:val="00C553CB"/>
    <w:rsid w:val="00C61AF8"/>
    <w:rsid w:val="00C61DB9"/>
    <w:rsid w:val="00C627D0"/>
    <w:rsid w:val="00C66324"/>
    <w:rsid w:val="00C66B95"/>
    <w:rsid w:val="00C6727F"/>
    <w:rsid w:val="00C67E8E"/>
    <w:rsid w:val="00C67F6E"/>
    <w:rsid w:val="00C72340"/>
    <w:rsid w:val="00C7297D"/>
    <w:rsid w:val="00C73D95"/>
    <w:rsid w:val="00C7401D"/>
    <w:rsid w:val="00C75254"/>
    <w:rsid w:val="00C75787"/>
    <w:rsid w:val="00C76D59"/>
    <w:rsid w:val="00C773D4"/>
    <w:rsid w:val="00C77EAA"/>
    <w:rsid w:val="00C805A5"/>
    <w:rsid w:val="00C82104"/>
    <w:rsid w:val="00C84C47"/>
    <w:rsid w:val="00C9141F"/>
    <w:rsid w:val="00C92905"/>
    <w:rsid w:val="00C93B39"/>
    <w:rsid w:val="00C94F80"/>
    <w:rsid w:val="00C95F3E"/>
    <w:rsid w:val="00C9693F"/>
    <w:rsid w:val="00CA0170"/>
    <w:rsid w:val="00CA144E"/>
    <w:rsid w:val="00CA2F01"/>
    <w:rsid w:val="00CA3CDD"/>
    <w:rsid w:val="00CA3ECE"/>
    <w:rsid w:val="00CA4048"/>
    <w:rsid w:val="00CA50B7"/>
    <w:rsid w:val="00CA55FF"/>
    <w:rsid w:val="00CA663C"/>
    <w:rsid w:val="00CB0707"/>
    <w:rsid w:val="00CB1B6E"/>
    <w:rsid w:val="00CB5DFE"/>
    <w:rsid w:val="00CB6E8B"/>
    <w:rsid w:val="00CB7506"/>
    <w:rsid w:val="00CB7AE0"/>
    <w:rsid w:val="00CC0E69"/>
    <w:rsid w:val="00CC337C"/>
    <w:rsid w:val="00CC382F"/>
    <w:rsid w:val="00CC3BCB"/>
    <w:rsid w:val="00CC3DE9"/>
    <w:rsid w:val="00CC3F87"/>
    <w:rsid w:val="00CC6EA8"/>
    <w:rsid w:val="00CC7441"/>
    <w:rsid w:val="00CD0C7E"/>
    <w:rsid w:val="00CD168F"/>
    <w:rsid w:val="00CD17F4"/>
    <w:rsid w:val="00CD1ABC"/>
    <w:rsid w:val="00CD1B4B"/>
    <w:rsid w:val="00CD4A53"/>
    <w:rsid w:val="00CD5A64"/>
    <w:rsid w:val="00CD7658"/>
    <w:rsid w:val="00CD7EC8"/>
    <w:rsid w:val="00CE2241"/>
    <w:rsid w:val="00CE3B88"/>
    <w:rsid w:val="00CE4DCD"/>
    <w:rsid w:val="00CF019E"/>
    <w:rsid w:val="00CF17D0"/>
    <w:rsid w:val="00CF303C"/>
    <w:rsid w:val="00CF3A16"/>
    <w:rsid w:val="00CF4A5E"/>
    <w:rsid w:val="00CF585A"/>
    <w:rsid w:val="00CF6D7E"/>
    <w:rsid w:val="00D019FC"/>
    <w:rsid w:val="00D051FD"/>
    <w:rsid w:val="00D11633"/>
    <w:rsid w:val="00D11AED"/>
    <w:rsid w:val="00D12C1F"/>
    <w:rsid w:val="00D15AFA"/>
    <w:rsid w:val="00D211F0"/>
    <w:rsid w:val="00D30851"/>
    <w:rsid w:val="00D32785"/>
    <w:rsid w:val="00D3341C"/>
    <w:rsid w:val="00D35307"/>
    <w:rsid w:val="00D3597D"/>
    <w:rsid w:val="00D37434"/>
    <w:rsid w:val="00D43050"/>
    <w:rsid w:val="00D43FCB"/>
    <w:rsid w:val="00D444AF"/>
    <w:rsid w:val="00D449CB"/>
    <w:rsid w:val="00D46C3A"/>
    <w:rsid w:val="00D47264"/>
    <w:rsid w:val="00D519B5"/>
    <w:rsid w:val="00D52A91"/>
    <w:rsid w:val="00D556DB"/>
    <w:rsid w:val="00D55B66"/>
    <w:rsid w:val="00D55BC3"/>
    <w:rsid w:val="00D5741E"/>
    <w:rsid w:val="00D575C4"/>
    <w:rsid w:val="00D60143"/>
    <w:rsid w:val="00D60279"/>
    <w:rsid w:val="00D60563"/>
    <w:rsid w:val="00D60F1A"/>
    <w:rsid w:val="00D61B7D"/>
    <w:rsid w:val="00D623B6"/>
    <w:rsid w:val="00D62C7F"/>
    <w:rsid w:val="00D63B54"/>
    <w:rsid w:val="00D65C8F"/>
    <w:rsid w:val="00D705B6"/>
    <w:rsid w:val="00D70646"/>
    <w:rsid w:val="00D72E97"/>
    <w:rsid w:val="00D75FCC"/>
    <w:rsid w:val="00D76091"/>
    <w:rsid w:val="00D76E55"/>
    <w:rsid w:val="00D779D3"/>
    <w:rsid w:val="00D77B77"/>
    <w:rsid w:val="00D827D2"/>
    <w:rsid w:val="00D82E84"/>
    <w:rsid w:val="00D84D0D"/>
    <w:rsid w:val="00D852C4"/>
    <w:rsid w:val="00D856A4"/>
    <w:rsid w:val="00D8598A"/>
    <w:rsid w:val="00D85AE9"/>
    <w:rsid w:val="00D91521"/>
    <w:rsid w:val="00D91D23"/>
    <w:rsid w:val="00D92188"/>
    <w:rsid w:val="00D96542"/>
    <w:rsid w:val="00D9738F"/>
    <w:rsid w:val="00D97974"/>
    <w:rsid w:val="00D97D18"/>
    <w:rsid w:val="00D97E67"/>
    <w:rsid w:val="00DA0AFC"/>
    <w:rsid w:val="00DA0F3A"/>
    <w:rsid w:val="00DA4007"/>
    <w:rsid w:val="00DA4508"/>
    <w:rsid w:val="00DA5042"/>
    <w:rsid w:val="00DA59DB"/>
    <w:rsid w:val="00DA6BEC"/>
    <w:rsid w:val="00DB0822"/>
    <w:rsid w:val="00DB25AC"/>
    <w:rsid w:val="00DB34DE"/>
    <w:rsid w:val="00DB45DF"/>
    <w:rsid w:val="00DC016F"/>
    <w:rsid w:val="00DC01F8"/>
    <w:rsid w:val="00DC1C8E"/>
    <w:rsid w:val="00DC2C1D"/>
    <w:rsid w:val="00DC310D"/>
    <w:rsid w:val="00DC3C44"/>
    <w:rsid w:val="00DC7759"/>
    <w:rsid w:val="00DD2D2E"/>
    <w:rsid w:val="00DD3A74"/>
    <w:rsid w:val="00DD4136"/>
    <w:rsid w:val="00DD4C88"/>
    <w:rsid w:val="00DD4EAE"/>
    <w:rsid w:val="00DD548A"/>
    <w:rsid w:val="00DD59A5"/>
    <w:rsid w:val="00DD747C"/>
    <w:rsid w:val="00DD7A1E"/>
    <w:rsid w:val="00DE07B0"/>
    <w:rsid w:val="00DE09C1"/>
    <w:rsid w:val="00DE0D7D"/>
    <w:rsid w:val="00DE23B1"/>
    <w:rsid w:val="00DE2AA7"/>
    <w:rsid w:val="00DE3FD5"/>
    <w:rsid w:val="00DE53D1"/>
    <w:rsid w:val="00DF1172"/>
    <w:rsid w:val="00DF1590"/>
    <w:rsid w:val="00DF39BF"/>
    <w:rsid w:val="00DF54BA"/>
    <w:rsid w:val="00DF6121"/>
    <w:rsid w:val="00E0191C"/>
    <w:rsid w:val="00E03AE3"/>
    <w:rsid w:val="00E043B5"/>
    <w:rsid w:val="00E074A4"/>
    <w:rsid w:val="00E10834"/>
    <w:rsid w:val="00E10C79"/>
    <w:rsid w:val="00E11279"/>
    <w:rsid w:val="00E11D28"/>
    <w:rsid w:val="00E1368F"/>
    <w:rsid w:val="00E143C9"/>
    <w:rsid w:val="00E15413"/>
    <w:rsid w:val="00E154AE"/>
    <w:rsid w:val="00E17226"/>
    <w:rsid w:val="00E20B3D"/>
    <w:rsid w:val="00E21D2E"/>
    <w:rsid w:val="00E228E0"/>
    <w:rsid w:val="00E23639"/>
    <w:rsid w:val="00E27283"/>
    <w:rsid w:val="00E31DE5"/>
    <w:rsid w:val="00E363D3"/>
    <w:rsid w:val="00E36784"/>
    <w:rsid w:val="00E371D1"/>
    <w:rsid w:val="00E40D6A"/>
    <w:rsid w:val="00E4257A"/>
    <w:rsid w:val="00E42BFD"/>
    <w:rsid w:val="00E449F2"/>
    <w:rsid w:val="00E44BDB"/>
    <w:rsid w:val="00E44DFC"/>
    <w:rsid w:val="00E50649"/>
    <w:rsid w:val="00E518E0"/>
    <w:rsid w:val="00E54F4D"/>
    <w:rsid w:val="00E553BF"/>
    <w:rsid w:val="00E57569"/>
    <w:rsid w:val="00E60B55"/>
    <w:rsid w:val="00E62B42"/>
    <w:rsid w:val="00E6357E"/>
    <w:rsid w:val="00E63E88"/>
    <w:rsid w:val="00E64D1D"/>
    <w:rsid w:val="00E64EAE"/>
    <w:rsid w:val="00E66D80"/>
    <w:rsid w:val="00E72F36"/>
    <w:rsid w:val="00E73116"/>
    <w:rsid w:val="00E74021"/>
    <w:rsid w:val="00E76050"/>
    <w:rsid w:val="00E77571"/>
    <w:rsid w:val="00E77D1D"/>
    <w:rsid w:val="00E81FC1"/>
    <w:rsid w:val="00E826A2"/>
    <w:rsid w:val="00E8318D"/>
    <w:rsid w:val="00E8690E"/>
    <w:rsid w:val="00E87502"/>
    <w:rsid w:val="00E91647"/>
    <w:rsid w:val="00E92301"/>
    <w:rsid w:val="00E93DFB"/>
    <w:rsid w:val="00E97124"/>
    <w:rsid w:val="00E97A51"/>
    <w:rsid w:val="00EA1652"/>
    <w:rsid w:val="00EA192C"/>
    <w:rsid w:val="00EA21CB"/>
    <w:rsid w:val="00EA2CC5"/>
    <w:rsid w:val="00EA3257"/>
    <w:rsid w:val="00EA35C4"/>
    <w:rsid w:val="00EA42B3"/>
    <w:rsid w:val="00EA4543"/>
    <w:rsid w:val="00EA47AD"/>
    <w:rsid w:val="00EA4800"/>
    <w:rsid w:val="00EA4D94"/>
    <w:rsid w:val="00EA5D52"/>
    <w:rsid w:val="00EA796E"/>
    <w:rsid w:val="00EA7E08"/>
    <w:rsid w:val="00EB087B"/>
    <w:rsid w:val="00EB182C"/>
    <w:rsid w:val="00EB195C"/>
    <w:rsid w:val="00EB2F0A"/>
    <w:rsid w:val="00EB3270"/>
    <w:rsid w:val="00EB5EF9"/>
    <w:rsid w:val="00EC05EF"/>
    <w:rsid w:val="00EC0BC2"/>
    <w:rsid w:val="00EC4D97"/>
    <w:rsid w:val="00EC7037"/>
    <w:rsid w:val="00ED270B"/>
    <w:rsid w:val="00ED28D9"/>
    <w:rsid w:val="00ED32C3"/>
    <w:rsid w:val="00ED3DB4"/>
    <w:rsid w:val="00ED3EC9"/>
    <w:rsid w:val="00ED6107"/>
    <w:rsid w:val="00ED6DEE"/>
    <w:rsid w:val="00EE03A1"/>
    <w:rsid w:val="00EE2902"/>
    <w:rsid w:val="00EE2AC4"/>
    <w:rsid w:val="00EE35F0"/>
    <w:rsid w:val="00EE3BDD"/>
    <w:rsid w:val="00EE47B0"/>
    <w:rsid w:val="00EE7B96"/>
    <w:rsid w:val="00EF00E7"/>
    <w:rsid w:val="00EF01A7"/>
    <w:rsid w:val="00EF0BE8"/>
    <w:rsid w:val="00EF17F7"/>
    <w:rsid w:val="00EF23CC"/>
    <w:rsid w:val="00EF6200"/>
    <w:rsid w:val="00EF6F27"/>
    <w:rsid w:val="00EF7C80"/>
    <w:rsid w:val="00F00760"/>
    <w:rsid w:val="00F0099C"/>
    <w:rsid w:val="00F02710"/>
    <w:rsid w:val="00F03AAD"/>
    <w:rsid w:val="00F048E6"/>
    <w:rsid w:val="00F05020"/>
    <w:rsid w:val="00F05E01"/>
    <w:rsid w:val="00F10B79"/>
    <w:rsid w:val="00F1112E"/>
    <w:rsid w:val="00F127F6"/>
    <w:rsid w:val="00F133D5"/>
    <w:rsid w:val="00F1485E"/>
    <w:rsid w:val="00F14AB7"/>
    <w:rsid w:val="00F15608"/>
    <w:rsid w:val="00F15E3A"/>
    <w:rsid w:val="00F15FD8"/>
    <w:rsid w:val="00F17060"/>
    <w:rsid w:val="00F17A9F"/>
    <w:rsid w:val="00F200F4"/>
    <w:rsid w:val="00F2060C"/>
    <w:rsid w:val="00F20EC5"/>
    <w:rsid w:val="00F220E4"/>
    <w:rsid w:val="00F23C97"/>
    <w:rsid w:val="00F24791"/>
    <w:rsid w:val="00F24C3E"/>
    <w:rsid w:val="00F24D36"/>
    <w:rsid w:val="00F25EFB"/>
    <w:rsid w:val="00F27A47"/>
    <w:rsid w:val="00F27CCD"/>
    <w:rsid w:val="00F31BB3"/>
    <w:rsid w:val="00F33805"/>
    <w:rsid w:val="00F33EED"/>
    <w:rsid w:val="00F35E3B"/>
    <w:rsid w:val="00F35FF7"/>
    <w:rsid w:val="00F36804"/>
    <w:rsid w:val="00F40023"/>
    <w:rsid w:val="00F402CF"/>
    <w:rsid w:val="00F42AE5"/>
    <w:rsid w:val="00F436DB"/>
    <w:rsid w:val="00F43862"/>
    <w:rsid w:val="00F447EF"/>
    <w:rsid w:val="00F45644"/>
    <w:rsid w:val="00F46FBF"/>
    <w:rsid w:val="00F47834"/>
    <w:rsid w:val="00F503EC"/>
    <w:rsid w:val="00F53E49"/>
    <w:rsid w:val="00F53E4B"/>
    <w:rsid w:val="00F5416F"/>
    <w:rsid w:val="00F54BDC"/>
    <w:rsid w:val="00F5605E"/>
    <w:rsid w:val="00F6022E"/>
    <w:rsid w:val="00F6165D"/>
    <w:rsid w:val="00F61C2D"/>
    <w:rsid w:val="00F632F4"/>
    <w:rsid w:val="00F65012"/>
    <w:rsid w:val="00F650B8"/>
    <w:rsid w:val="00F65288"/>
    <w:rsid w:val="00F6537B"/>
    <w:rsid w:val="00F66492"/>
    <w:rsid w:val="00F66A7F"/>
    <w:rsid w:val="00F675ED"/>
    <w:rsid w:val="00F67E5F"/>
    <w:rsid w:val="00F70D34"/>
    <w:rsid w:val="00F71BE9"/>
    <w:rsid w:val="00F7330D"/>
    <w:rsid w:val="00F73486"/>
    <w:rsid w:val="00F73764"/>
    <w:rsid w:val="00F73DA2"/>
    <w:rsid w:val="00F7428D"/>
    <w:rsid w:val="00F75FAF"/>
    <w:rsid w:val="00F76A06"/>
    <w:rsid w:val="00F771BE"/>
    <w:rsid w:val="00F81A80"/>
    <w:rsid w:val="00F84310"/>
    <w:rsid w:val="00F85809"/>
    <w:rsid w:val="00F85813"/>
    <w:rsid w:val="00F876B5"/>
    <w:rsid w:val="00F87B78"/>
    <w:rsid w:val="00F903E6"/>
    <w:rsid w:val="00F9058A"/>
    <w:rsid w:val="00F90C45"/>
    <w:rsid w:val="00F91441"/>
    <w:rsid w:val="00F91C57"/>
    <w:rsid w:val="00F928C0"/>
    <w:rsid w:val="00F92F45"/>
    <w:rsid w:val="00F93572"/>
    <w:rsid w:val="00F955C3"/>
    <w:rsid w:val="00F96E07"/>
    <w:rsid w:val="00F970F1"/>
    <w:rsid w:val="00F97118"/>
    <w:rsid w:val="00F9731F"/>
    <w:rsid w:val="00FA059B"/>
    <w:rsid w:val="00FA13C2"/>
    <w:rsid w:val="00FA5F8D"/>
    <w:rsid w:val="00FA6F98"/>
    <w:rsid w:val="00FB0493"/>
    <w:rsid w:val="00FB1A72"/>
    <w:rsid w:val="00FB2FD6"/>
    <w:rsid w:val="00FB33E7"/>
    <w:rsid w:val="00FB43F7"/>
    <w:rsid w:val="00FB50A0"/>
    <w:rsid w:val="00FB6611"/>
    <w:rsid w:val="00FB6D1C"/>
    <w:rsid w:val="00FC1EC2"/>
    <w:rsid w:val="00FC2464"/>
    <w:rsid w:val="00FC2FCC"/>
    <w:rsid w:val="00FC537F"/>
    <w:rsid w:val="00FC5823"/>
    <w:rsid w:val="00FC596F"/>
    <w:rsid w:val="00FC5FAE"/>
    <w:rsid w:val="00FC6418"/>
    <w:rsid w:val="00FC7128"/>
    <w:rsid w:val="00FC74BF"/>
    <w:rsid w:val="00FC7F5E"/>
    <w:rsid w:val="00FD0C36"/>
    <w:rsid w:val="00FD2D58"/>
    <w:rsid w:val="00FD3D8D"/>
    <w:rsid w:val="00FD51BA"/>
    <w:rsid w:val="00FD5E05"/>
    <w:rsid w:val="00FD67A6"/>
    <w:rsid w:val="00FD7458"/>
    <w:rsid w:val="00FE1209"/>
    <w:rsid w:val="00FE17C4"/>
    <w:rsid w:val="00FE2EF6"/>
    <w:rsid w:val="00FE3CF5"/>
    <w:rsid w:val="00FE4BCF"/>
    <w:rsid w:val="00FE6D65"/>
    <w:rsid w:val="00FF1800"/>
    <w:rsid w:val="00FF4279"/>
    <w:rsid w:val="00FF47F4"/>
    <w:rsid w:val="00FF4EB7"/>
    <w:rsid w:val="00FF5A9F"/>
    <w:rsid w:val="00FF6048"/>
    <w:rsid w:val="00FF6086"/>
    <w:rsid w:val="00FF6381"/>
    <w:rsid w:val="00FF6D7A"/>
    <w:rsid w:val="00FF739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00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C1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link w:val="Ttulo6Car"/>
    <w:uiPriority w:val="9"/>
    <w:qFormat/>
    <w:rsid w:val="001C12CC"/>
    <w:pPr>
      <w:spacing w:before="100" w:beforeAutospacing="1" w:after="100" w:afterAutospacing="1" w:line="240" w:lineRule="auto"/>
      <w:outlineLvl w:val="5"/>
    </w:pPr>
    <w:rPr>
      <w:rFonts w:ascii="Times New Roman" w:eastAsia="Times New Roman" w:hAnsi="Times New Roman" w:cs="Times New Roman"/>
      <w:b/>
      <w:bCs/>
      <w:sz w:val="15"/>
      <w:szCs w:val="15"/>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1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2CC"/>
    <w:rPr>
      <w:rFonts w:ascii="Tahoma" w:hAnsi="Tahoma" w:cs="Tahoma"/>
      <w:sz w:val="16"/>
      <w:szCs w:val="16"/>
    </w:rPr>
  </w:style>
  <w:style w:type="paragraph" w:styleId="Encabezado">
    <w:name w:val="header"/>
    <w:basedOn w:val="Normal"/>
    <w:link w:val="EncabezadoCar"/>
    <w:uiPriority w:val="99"/>
    <w:unhideWhenUsed/>
    <w:rsid w:val="001C12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2CC"/>
  </w:style>
  <w:style w:type="paragraph" w:styleId="Piedepgina">
    <w:name w:val="footer"/>
    <w:basedOn w:val="Normal"/>
    <w:link w:val="PiedepginaCar"/>
    <w:uiPriority w:val="99"/>
    <w:unhideWhenUsed/>
    <w:rsid w:val="001C1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2CC"/>
  </w:style>
  <w:style w:type="character" w:customStyle="1" w:styleId="Ttulo6Car">
    <w:name w:val="Título 6 Car"/>
    <w:basedOn w:val="Fuentedeprrafopredeter"/>
    <w:link w:val="Ttulo6"/>
    <w:uiPriority w:val="9"/>
    <w:rsid w:val="001C12CC"/>
    <w:rPr>
      <w:rFonts w:ascii="Times New Roman" w:eastAsia="Times New Roman" w:hAnsi="Times New Roman" w:cs="Times New Roman"/>
      <w:b/>
      <w:bCs/>
      <w:sz w:val="15"/>
      <w:szCs w:val="15"/>
      <w:lang w:eastAsia="es-PA"/>
    </w:rPr>
  </w:style>
  <w:style w:type="character" w:customStyle="1" w:styleId="Ttulo2Car">
    <w:name w:val="Título 2 Car"/>
    <w:basedOn w:val="Fuentedeprrafopredeter"/>
    <w:link w:val="Ttulo2"/>
    <w:uiPriority w:val="9"/>
    <w:rsid w:val="001C12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C12C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1C12CC"/>
    <w:rPr>
      <w:b/>
      <w:bCs/>
    </w:rPr>
  </w:style>
  <w:style w:type="character" w:styleId="Hipervnculo">
    <w:name w:val="Hyperlink"/>
    <w:basedOn w:val="Fuentedeprrafopredeter"/>
    <w:uiPriority w:val="99"/>
    <w:unhideWhenUsed/>
    <w:rsid w:val="0029266A"/>
    <w:rPr>
      <w:color w:val="0000FF" w:themeColor="hyperlink"/>
      <w:u w:val="single"/>
    </w:rPr>
  </w:style>
  <w:style w:type="paragraph" w:styleId="Prrafodelista">
    <w:name w:val="List Paragraph"/>
    <w:basedOn w:val="Normal"/>
    <w:uiPriority w:val="34"/>
    <w:qFormat/>
    <w:rsid w:val="00DF39BF"/>
    <w:pPr>
      <w:ind w:left="720"/>
      <w:contextualSpacing/>
    </w:pPr>
  </w:style>
  <w:style w:type="character" w:customStyle="1" w:styleId="hps">
    <w:name w:val="hps"/>
    <w:basedOn w:val="Fuentedeprrafopredeter"/>
    <w:rsid w:val="00B968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1C12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link w:val="Ttulo6Car"/>
    <w:uiPriority w:val="9"/>
    <w:qFormat/>
    <w:rsid w:val="001C12CC"/>
    <w:pPr>
      <w:spacing w:before="100" w:beforeAutospacing="1" w:after="100" w:afterAutospacing="1" w:line="240" w:lineRule="auto"/>
      <w:outlineLvl w:val="5"/>
    </w:pPr>
    <w:rPr>
      <w:rFonts w:ascii="Times New Roman" w:eastAsia="Times New Roman" w:hAnsi="Times New Roman" w:cs="Times New Roman"/>
      <w:b/>
      <w:bCs/>
      <w:sz w:val="15"/>
      <w:szCs w:val="15"/>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C1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2CC"/>
    <w:rPr>
      <w:rFonts w:ascii="Tahoma" w:hAnsi="Tahoma" w:cs="Tahoma"/>
      <w:sz w:val="16"/>
      <w:szCs w:val="16"/>
    </w:rPr>
  </w:style>
  <w:style w:type="paragraph" w:styleId="Encabezado">
    <w:name w:val="header"/>
    <w:basedOn w:val="Normal"/>
    <w:link w:val="EncabezadoCar"/>
    <w:uiPriority w:val="99"/>
    <w:unhideWhenUsed/>
    <w:rsid w:val="001C12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12CC"/>
  </w:style>
  <w:style w:type="paragraph" w:styleId="Piedepgina">
    <w:name w:val="footer"/>
    <w:basedOn w:val="Normal"/>
    <w:link w:val="PiedepginaCar"/>
    <w:uiPriority w:val="99"/>
    <w:unhideWhenUsed/>
    <w:rsid w:val="001C12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12CC"/>
  </w:style>
  <w:style w:type="character" w:customStyle="1" w:styleId="Ttulo6Car">
    <w:name w:val="Título 6 Car"/>
    <w:basedOn w:val="Fuentedeprrafopredeter"/>
    <w:link w:val="Ttulo6"/>
    <w:uiPriority w:val="9"/>
    <w:rsid w:val="001C12CC"/>
    <w:rPr>
      <w:rFonts w:ascii="Times New Roman" w:eastAsia="Times New Roman" w:hAnsi="Times New Roman" w:cs="Times New Roman"/>
      <w:b/>
      <w:bCs/>
      <w:sz w:val="15"/>
      <w:szCs w:val="15"/>
      <w:lang w:eastAsia="es-PA"/>
    </w:rPr>
  </w:style>
  <w:style w:type="character" w:customStyle="1" w:styleId="Ttulo2Car">
    <w:name w:val="Título 2 Car"/>
    <w:basedOn w:val="Fuentedeprrafopredeter"/>
    <w:link w:val="Ttulo2"/>
    <w:uiPriority w:val="9"/>
    <w:rsid w:val="001C12C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1C12CC"/>
    <w:pPr>
      <w:spacing w:before="100" w:beforeAutospacing="1" w:after="100" w:afterAutospacing="1" w:line="240" w:lineRule="auto"/>
    </w:pPr>
    <w:rPr>
      <w:rFonts w:ascii="Times New Roman" w:eastAsia="Times New Roman" w:hAnsi="Times New Roman" w:cs="Times New Roman"/>
      <w:sz w:val="24"/>
      <w:szCs w:val="24"/>
      <w:lang w:eastAsia="es-PA"/>
    </w:rPr>
  </w:style>
  <w:style w:type="character" w:styleId="Textoennegrita">
    <w:name w:val="Strong"/>
    <w:basedOn w:val="Fuentedeprrafopredeter"/>
    <w:uiPriority w:val="22"/>
    <w:qFormat/>
    <w:rsid w:val="001C12CC"/>
    <w:rPr>
      <w:b/>
      <w:bCs/>
    </w:rPr>
  </w:style>
  <w:style w:type="character" w:styleId="Hipervnculo">
    <w:name w:val="Hyperlink"/>
    <w:basedOn w:val="Fuentedeprrafopredeter"/>
    <w:uiPriority w:val="99"/>
    <w:unhideWhenUsed/>
    <w:rsid w:val="0029266A"/>
    <w:rPr>
      <w:color w:val="0000FF" w:themeColor="hyperlink"/>
      <w:u w:val="single"/>
    </w:rPr>
  </w:style>
  <w:style w:type="paragraph" w:styleId="Prrafodelista">
    <w:name w:val="List Paragraph"/>
    <w:basedOn w:val="Normal"/>
    <w:uiPriority w:val="34"/>
    <w:qFormat/>
    <w:rsid w:val="00DF39BF"/>
    <w:pPr>
      <w:ind w:left="720"/>
      <w:contextualSpacing/>
    </w:pPr>
  </w:style>
  <w:style w:type="character" w:customStyle="1" w:styleId="hps">
    <w:name w:val="hps"/>
    <w:basedOn w:val="Fuentedeprrafopredeter"/>
    <w:rsid w:val="00B9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136918">
      <w:bodyDiv w:val="1"/>
      <w:marLeft w:val="0"/>
      <w:marRight w:val="0"/>
      <w:marTop w:val="0"/>
      <w:marBottom w:val="0"/>
      <w:divBdr>
        <w:top w:val="none" w:sz="0" w:space="0" w:color="auto"/>
        <w:left w:val="none" w:sz="0" w:space="0" w:color="auto"/>
        <w:bottom w:val="none" w:sz="0" w:space="0" w:color="auto"/>
        <w:right w:val="none" w:sz="0" w:space="0" w:color="auto"/>
      </w:divBdr>
    </w:div>
    <w:div w:id="792795201">
      <w:bodyDiv w:val="1"/>
      <w:marLeft w:val="0"/>
      <w:marRight w:val="0"/>
      <w:marTop w:val="0"/>
      <w:marBottom w:val="0"/>
      <w:divBdr>
        <w:top w:val="none" w:sz="0" w:space="0" w:color="auto"/>
        <w:left w:val="none" w:sz="0" w:space="0" w:color="auto"/>
        <w:bottom w:val="none" w:sz="0" w:space="0" w:color="auto"/>
        <w:right w:val="none" w:sz="0" w:space="0" w:color="auto"/>
      </w:divBdr>
    </w:div>
    <w:div w:id="802969513">
      <w:bodyDiv w:val="1"/>
      <w:marLeft w:val="0"/>
      <w:marRight w:val="0"/>
      <w:marTop w:val="0"/>
      <w:marBottom w:val="0"/>
      <w:divBdr>
        <w:top w:val="none" w:sz="0" w:space="0" w:color="auto"/>
        <w:left w:val="none" w:sz="0" w:space="0" w:color="auto"/>
        <w:bottom w:val="none" w:sz="0" w:space="0" w:color="auto"/>
        <w:right w:val="none" w:sz="0" w:space="0" w:color="auto"/>
      </w:divBdr>
    </w:div>
    <w:div w:id="1673992579">
      <w:bodyDiv w:val="1"/>
      <w:marLeft w:val="0"/>
      <w:marRight w:val="0"/>
      <w:marTop w:val="0"/>
      <w:marBottom w:val="0"/>
      <w:divBdr>
        <w:top w:val="none" w:sz="0" w:space="0" w:color="auto"/>
        <w:left w:val="none" w:sz="0" w:space="0" w:color="auto"/>
        <w:bottom w:val="none" w:sz="0" w:space="0" w:color="auto"/>
        <w:right w:val="none" w:sz="0" w:space="0" w:color="auto"/>
      </w:divBdr>
    </w:div>
    <w:div w:id="1918781859">
      <w:bodyDiv w:val="1"/>
      <w:marLeft w:val="0"/>
      <w:marRight w:val="0"/>
      <w:marTop w:val="0"/>
      <w:marBottom w:val="0"/>
      <w:divBdr>
        <w:top w:val="none" w:sz="0" w:space="0" w:color="auto"/>
        <w:left w:val="none" w:sz="0" w:space="0" w:color="auto"/>
        <w:bottom w:val="none" w:sz="0" w:space="0" w:color="auto"/>
        <w:right w:val="none" w:sz="0" w:space="0" w:color="auto"/>
      </w:divBdr>
    </w:div>
    <w:div w:id="19493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2706</Characters>
  <Application>Microsoft Macintosh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Garzon, Ana Maria</dc:creator>
  <cp:lastModifiedBy>Ana Maria Garzon</cp:lastModifiedBy>
  <cp:revision>4</cp:revision>
  <cp:lastPrinted>2014-12-09T21:24:00Z</cp:lastPrinted>
  <dcterms:created xsi:type="dcterms:W3CDTF">2014-12-11T22:42:00Z</dcterms:created>
  <dcterms:modified xsi:type="dcterms:W3CDTF">2014-12-12T19:32:00Z</dcterms:modified>
</cp:coreProperties>
</file>